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B83B9" w14:textId="43E36741" w:rsidR="004E596F" w:rsidRPr="004E596F" w:rsidRDefault="00D9289B" w:rsidP="004E596F">
      <w:pPr>
        <w:spacing w:before="100" w:beforeAutospacing="1" w:after="100" w:afterAutospacing="1"/>
        <w:jc w:val="center"/>
        <w:rPr>
          <w:rFonts w:asciiTheme="minorHAnsi" w:hAnsiTheme="minorHAnsi" w:cstheme="minorHAnsi"/>
          <w:b/>
          <w:sz w:val="32"/>
          <w:szCs w:val="32"/>
          <w:u w:val="single"/>
        </w:rPr>
      </w:pPr>
      <w:r>
        <w:rPr>
          <w:rFonts w:asciiTheme="minorHAnsi" w:hAnsiTheme="minorHAnsi" w:cstheme="minorHAnsi"/>
          <w:b/>
          <w:sz w:val="32"/>
          <w:szCs w:val="32"/>
          <w:u w:val="single"/>
        </w:rPr>
        <w:t>LAUREL</w:t>
      </w:r>
      <w:r w:rsidR="004E596F" w:rsidRPr="004E596F">
        <w:rPr>
          <w:rFonts w:asciiTheme="minorHAnsi" w:hAnsiTheme="minorHAnsi" w:cstheme="minorHAnsi"/>
          <w:b/>
          <w:sz w:val="32"/>
          <w:szCs w:val="32"/>
          <w:u w:val="single"/>
        </w:rPr>
        <w:t xml:space="preserve"> COUNTY 202</w:t>
      </w:r>
      <w:r w:rsidR="00BA454E">
        <w:rPr>
          <w:rFonts w:asciiTheme="minorHAnsi" w:hAnsiTheme="minorHAnsi" w:cstheme="minorHAnsi"/>
          <w:b/>
          <w:sz w:val="32"/>
          <w:szCs w:val="32"/>
          <w:u w:val="single"/>
        </w:rPr>
        <w:t>5</w:t>
      </w:r>
      <w:r w:rsidR="004E596F" w:rsidRPr="004E596F">
        <w:rPr>
          <w:rFonts w:asciiTheme="minorHAnsi" w:hAnsiTheme="minorHAnsi" w:cstheme="minorHAnsi"/>
          <w:b/>
          <w:sz w:val="32"/>
          <w:szCs w:val="32"/>
          <w:u w:val="single"/>
        </w:rPr>
        <w:t xml:space="preserve"> DELINQUENT TAX BILL SALE DETAILS</w:t>
      </w:r>
    </w:p>
    <w:p w14:paraId="3538D551" w14:textId="41184E07" w:rsidR="004E596F" w:rsidRPr="004E596F" w:rsidRDefault="004E596F" w:rsidP="004E596F">
      <w:pPr>
        <w:spacing w:line="276" w:lineRule="auto"/>
        <w:jc w:val="center"/>
        <w:rPr>
          <w:rFonts w:asciiTheme="minorHAnsi" w:hAnsiTheme="minorHAnsi" w:cstheme="minorHAnsi"/>
          <w:b/>
          <w:sz w:val="28"/>
          <w:szCs w:val="28"/>
        </w:rPr>
      </w:pPr>
      <w:r w:rsidRPr="004E596F">
        <w:rPr>
          <w:rFonts w:asciiTheme="minorHAnsi" w:hAnsiTheme="minorHAnsi" w:cstheme="minorHAnsi"/>
          <w:b/>
          <w:sz w:val="28"/>
          <w:szCs w:val="28"/>
        </w:rPr>
        <w:t xml:space="preserve">Delinquent Tax Lottery Sale Date – </w:t>
      </w:r>
      <w:r w:rsidR="00D9289B">
        <w:rPr>
          <w:rFonts w:asciiTheme="minorHAnsi" w:hAnsiTheme="minorHAnsi" w:cstheme="minorHAnsi"/>
          <w:b/>
          <w:sz w:val="28"/>
          <w:szCs w:val="28"/>
        </w:rPr>
        <w:t>Wednesday</w:t>
      </w:r>
      <w:r w:rsidR="006C6CB9">
        <w:rPr>
          <w:rFonts w:asciiTheme="minorHAnsi" w:hAnsiTheme="minorHAnsi" w:cstheme="minorHAnsi"/>
          <w:b/>
          <w:sz w:val="28"/>
          <w:szCs w:val="28"/>
        </w:rPr>
        <w:t>,</w:t>
      </w:r>
      <w:r w:rsidRPr="004E596F">
        <w:rPr>
          <w:rFonts w:asciiTheme="minorHAnsi" w:hAnsiTheme="minorHAnsi" w:cstheme="minorHAnsi"/>
          <w:b/>
          <w:sz w:val="28"/>
          <w:szCs w:val="28"/>
        </w:rPr>
        <w:t xml:space="preserve"> </w:t>
      </w:r>
      <w:r w:rsidR="00D9289B">
        <w:rPr>
          <w:rFonts w:asciiTheme="minorHAnsi" w:hAnsiTheme="minorHAnsi" w:cstheme="minorHAnsi"/>
          <w:b/>
          <w:sz w:val="28"/>
          <w:szCs w:val="28"/>
        </w:rPr>
        <w:t>September 9</w:t>
      </w:r>
      <w:r w:rsidRPr="004E596F">
        <w:rPr>
          <w:rFonts w:asciiTheme="minorHAnsi" w:hAnsiTheme="minorHAnsi" w:cstheme="minorHAnsi"/>
          <w:b/>
          <w:sz w:val="28"/>
          <w:szCs w:val="28"/>
        </w:rPr>
        <w:t>, 202</w:t>
      </w:r>
      <w:r w:rsidR="00BA454E">
        <w:rPr>
          <w:rFonts w:asciiTheme="minorHAnsi" w:hAnsiTheme="minorHAnsi" w:cstheme="minorHAnsi"/>
          <w:b/>
          <w:sz w:val="28"/>
          <w:szCs w:val="28"/>
        </w:rPr>
        <w:t>6</w:t>
      </w:r>
      <w:r w:rsidRPr="004E596F">
        <w:rPr>
          <w:rFonts w:asciiTheme="minorHAnsi" w:hAnsiTheme="minorHAnsi" w:cstheme="minorHAnsi"/>
          <w:b/>
          <w:sz w:val="28"/>
          <w:szCs w:val="28"/>
        </w:rPr>
        <w:t xml:space="preserve"> @ </w:t>
      </w:r>
      <w:r w:rsidR="006C6CB9">
        <w:rPr>
          <w:rFonts w:asciiTheme="minorHAnsi" w:hAnsiTheme="minorHAnsi" w:cstheme="minorHAnsi"/>
          <w:b/>
          <w:sz w:val="28"/>
          <w:szCs w:val="28"/>
        </w:rPr>
        <w:t>9</w:t>
      </w:r>
      <w:r w:rsidRPr="004E596F">
        <w:rPr>
          <w:rFonts w:asciiTheme="minorHAnsi" w:hAnsiTheme="minorHAnsi" w:cstheme="minorHAnsi"/>
          <w:b/>
          <w:sz w:val="28"/>
          <w:szCs w:val="28"/>
        </w:rPr>
        <w:t>:</w:t>
      </w:r>
      <w:r w:rsidR="00D9289B">
        <w:rPr>
          <w:rFonts w:asciiTheme="minorHAnsi" w:hAnsiTheme="minorHAnsi" w:cstheme="minorHAnsi"/>
          <w:b/>
          <w:sz w:val="28"/>
          <w:szCs w:val="28"/>
        </w:rPr>
        <w:t>00</w:t>
      </w:r>
      <w:r w:rsidRPr="004E596F">
        <w:rPr>
          <w:rFonts w:asciiTheme="minorHAnsi" w:hAnsiTheme="minorHAnsi" w:cstheme="minorHAnsi"/>
          <w:b/>
          <w:sz w:val="28"/>
          <w:szCs w:val="28"/>
        </w:rPr>
        <w:t xml:space="preserve"> am </w:t>
      </w:r>
    </w:p>
    <w:p w14:paraId="1CE89A42" w14:textId="694469BA" w:rsidR="004E596F" w:rsidRPr="00BA454E" w:rsidRDefault="00BA454E" w:rsidP="00BA454E">
      <w:pPr>
        <w:spacing w:line="276" w:lineRule="auto"/>
        <w:jc w:val="center"/>
        <w:rPr>
          <w:rFonts w:asciiTheme="minorHAnsi" w:hAnsiTheme="minorHAnsi" w:cstheme="minorHAnsi"/>
          <w:b/>
          <w:i/>
          <w:iCs/>
          <w:sz w:val="28"/>
          <w:szCs w:val="28"/>
        </w:rPr>
      </w:pPr>
      <w:r w:rsidRPr="00BA454E">
        <w:rPr>
          <w:rFonts w:asciiTheme="minorHAnsi" w:hAnsiTheme="minorHAnsi" w:cstheme="minorHAnsi"/>
          <w:b/>
          <w:i/>
          <w:iCs/>
          <w:sz w:val="28"/>
          <w:szCs w:val="28"/>
        </w:rPr>
        <w:t xml:space="preserve">Our Tax Sale is </w:t>
      </w:r>
      <w:r>
        <w:rPr>
          <w:rFonts w:asciiTheme="minorHAnsi" w:hAnsiTheme="minorHAnsi" w:cstheme="minorHAnsi"/>
          <w:b/>
          <w:i/>
          <w:iCs/>
          <w:sz w:val="28"/>
          <w:szCs w:val="28"/>
        </w:rPr>
        <w:t>completed</w:t>
      </w:r>
      <w:r w:rsidRPr="00BA454E">
        <w:rPr>
          <w:rFonts w:asciiTheme="minorHAnsi" w:hAnsiTheme="minorHAnsi" w:cstheme="minorHAnsi"/>
          <w:b/>
          <w:i/>
          <w:iCs/>
          <w:sz w:val="28"/>
          <w:szCs w:val="28"/>
        </w:rPr>
        <w:t xml:space="preserve"> electronically</w:t>
      </w:r>
    </w:p>
    <w:p w14:paraId="7ACA7D88" w14:textId="77777777" w:rsidR="00BA454E" w:rsidRDefault="00BA454E" w:rsidP="00002509">
      <w:pPr>
        <w:spacing w:line="276" w:lineRule="auto"/>
        <w:rPr>
          <w:rFonts w:asciiTheme="minorHAnsi" w:hAnsiTheme="minorHAnsi" w:cstheme="minorHAnsi"/>
          <w:bCs/>
          <w:sz w:val="28"/>
          <w:szCs w:val="28"/>
        </w:rPr>
      </w:pPr>
    </w:p>
    <w:p w14:paraId="206AC57D" w14:textId="35836B33" w:rsidR="004E596F" w:rsidRPr="004E596F" w:rsidRDefault="004E596F" w:rsidP="004E596F">
      <w:pPr>
        <w:pStyle w:val="NoSpacing"/>
        <w:jc w:val="both"/>
        <w:rPr>
          <w:rFonts w:cstheme="minorHAnsi"/>
          <w:bCs/>
          <w:iCs/>
          <w:sz w:val="24"/>
          <w:szCs w:val="24"/>
        </w:rPr>
      </w:pPr>
      <w:r w:rsidRPr="00002509">
        <w:rPr>
          <w:rFonts w:cstheme="minorHAnsi"/>
          <w:bCs/>
          <w:i/>
          <w:sz w:val="24"/>
          <w:szCs w:val="24"/>
        </w:rPr>
        <w:t>The following information is being provided to answer questions you may have pertaining to the structure and implementation of our upcoming tax sale.  If you have any questions remaining after reviewing this information, please do not hesitate to contact us</w:t>
      </w:r>
      <w:r w:rsidR="0055258B">
        <w:rPr>
          <w:rFonts w:cstheme="minorHAnsi"/>
          <w:bCs/>
          <w:iCs/>
          <w:sz w:val="24"/>
          <w:szCs w:val="24"/>
        </w:rPr>
        <w:t>.</w:t>
      </w:r>
      <w:r w:rsidRPr="004E596F">
        <w:rPr>
          <w:rFonts w:cstheme="minorHAnsi"/>
          <w:bCs/>
          <w:iCs/>
          <w:sz w:val="24"/>
          <w:szCs w:val="24"/>
        </w:rPr>
        <w:t xml:space="preserve">  </w:t>
      </w:r>
    </w:p>
    <w:p w14:paraId="3AC87C8E" w14:textId="0566C242" w:rsidR="004E596F" w:rsidRDefault="004E596F" w:rsidP="004E596F">
      <w:pPr>
        <w:pStyle w:val="NoSpacing"/>
        <w:jc w:val="both"/>
        <w:rPr>
          <w:rFonts w:cstheme="minorHAnsi"/>
          <w:bCs/>
          <w:iCs/>
          <w:sz w:val="24"/>
          <w:szCs w:val="24"/>
        </w:rPr>
      </w:pPr>
    </w:p>
    <w:p w14:paraId="523720A9" w14:textId="77777777" w:rsidR="00EC220E" w:rsidRPr="004E596F" w:rsidRDefault="00EC220E" w:rsidP="004E596F">
      <w:pPr>
        <w:pStyle w:val="NoSpacing"/>
        <w:jc w:val="both"/>
        <w:rPr>
          <w:rFonts w:cstheme="minorHAnsi"/>
          <w:bCs/>
          <w:iCs/>
          <w:sz w:val="24"/>
          <w:szCs w:val="24"/>
        </w:rPr>
      </w:pPr>
    </w:p>
    <w:p w14:paraId="34E03179" w14:textId="13324245" w:rsidR="004E596F" w:rsidRDefault="004E596F" w:rsidP="004E596F">
      <w:pPr>
        <w:pStyle w:val="NoSpacing"/>
        <w:jc w:val="both"/>
        <w:rPr>
          <w:rFonts w:cstheme="minorHAnsi"/>
        </w:rPr>
      </w:pPr>
      <w:r w:rsidRPr="004E596F">
        <w:rPr>
          <w:rFonts w:cstheme="minorHAnsi"/>
          <w:b/>
          <w:u w:val="single"/>
        </w:rPr>
        <w:t>Registration</w:t>
      </w:r>
      <w:r w:rsidRPr="004E596F">
        <w:rPr>
          <w:rFonts w:cstheme="minorHAnsi"/>
        </w:rPr>
        <w:t xml:space="preserve">:  All </w:t>
      </w:r>
      <w:r>
        <w:rPr>
          <w:rFonts w:cstheme="minorHAnsi"/>
        </w:rPr>
        <w:t>T</w:t>
      </w:r>
      <w:r w:rsidRPr="004E596F">
        <w:rPr>
          <w:rFonts w:cstheme="minorHAnsi"/>
        </w:rPr>
        <w:t>hird-</w:t>
      </w:r>
      <w:r>
        <w:rPr>
          <w:rFonts w:cstheme="minorHAnsi"/>
        </w:rPr>
        <w:t>P</w:t>
      </w:r>
      <w:r w:rsidRPr="004E596F">
        <w:rPr>
          <w:rFonts w:cstheme="minorHAnsi"/>
        </w:rPr>
        <w:t xml:space="preserve">arty </w:t>
      </w:r>
      <w:r>
        <w:rPr>
          <w:rFonts w:cstheme="minorHAnsi"/>
        </w:rPr>
        <w:t>P</w:t>
      </w:r>
      <w:r w:rsidRPr="004E596F">
        <w:rPr>
          <w:rFonts w:cstheme="minorHAnsi"/>
        </w:rPr>
        <w:t xml:space="preserve">urchasers </w:t>
      </w:r>
      <w:r>
        <w:rPr>
          <w:rFonts w:cstheme="minorHAnsi"/>
        </w:rPr>
        <w:t>MUST</w:t>
      </w:r>
      <w:r w:rsidRPr="004E596F">
        <w:rPr>
          <w:rFonts w:cstheme="minorHAnsi"/>
        </w:rPr>
        <w:t xml:space="preserve"> register with the </w:t>
      </w:r>
      <w:r w:rsidR="00DC7E04">
        <w:rPr>
          <w:rFonts w:cstheme="minorHAnsi"/>
        </w:rPr>
        <w:t>Laurel</w:t>
      </w:r>
      <w:r w:rsidRPr="004E596F">
        <w:rPr>
          <w:rFonts w:cstheme="minorHAnsi"/>
        </w:rPr>
        <w:t xml:space="preserve"> County Clerk</w:t>
      </w:r>
      <w:r>
        <w:rPr>
          <w:rFonts w:cstheme="minorHAnsi"/>
        </w:rPr>
        <w:t>’s office</w:t>
      </w:r>
      <w:r w:rsidRPr="004E596F">
        <w:rPr>
          <w:rFonts w:cstheme="minorHAnsi"/>
        </w:rPr>
        <w:t xml:space="preserve"> before participating in the tax sale</w:t>
      </w:r>
      <w:r w:rsidR="0055258B">
        <w:rPr>
          <w:rFonts w:cstheme="minorHAnsi"/>
        </w:rPr>
        <w:t>. R</w:t>
      </w:r>
      <w:r>
        <w:rPr>
          <w:rFonts w:cstheme="minorHAnsi"/>
        </w:rPr>
        <w:t xml:space="preserve">egistration is </w:t>
      </w:r>
      <w:r w:rsidR="00DC7E04">
        <w:rPr>
          <w:rFonts w:cstheme="minorHAnsi"/>
          <w:b/>
          <w:bCs/>
        </w:rPr>
        <w:t>August 17</w:t>
      </w:r>
      <w:r w:rsidRPr="004E596F">
        <w:rPr>
          <w:rFonts w:cstheme="minorHAnsi"/>
          <w:b/>
          <w:bCs/>
        </w:rPr>
        <w:t xml:space="preserve"> </w:t>
      </w:r>
      <w:r w:rsidR="002F5224">
        <w:rPr>
          <w:rFonts w:cstheme="minorHAnsi"/>
          <w:b/>
          <w:bCs/>
        </w:rPr>
        <w:t>–</w:t>
      </w:r>
      <w:r>
        <w:rPr>
          <w:rFonts w:cstheme="minorHAnsi"/>
        </w:rPr>
        <w:t xml:space="preserve"> </w:t>
      </w:r>
      <w:r w:rsidR="00DC7E04">
        <w:rPr>
          <w:rFonts w:cstheme="minorHAnsi"/>
          <w:b/>
        </w:rPr>
        <w:t>August</w:t>
      </w:r>
      <w:r w:rsidR="002F5224">
        <w:rPr>
          <w:rFonts w:cstheme="minorHAnsi"/>
          <w:b/>
        </w:rPr>
        <w:t xml:space="preserve"> </w:t>
      </w:r>
      <w:r w:rsidR="00DC7E04">
        <w:rPr>
          <w:rFonts w:cstheme="minorHAnsi"/>
          <w:b/>
        </w:rPr>
        <w:t>31</w:t>
      </w:r>
      <w:r w:rsidRPr="004E596F">
        <w:rPr>
          <w:rFonts w:cstheme="minorHAnsi"/>
          <w:b/>
        </w:rPr>
        <w:t>, 202</w:t>
      </w:r>
      <w:r w:rsidR="00BA454E">
        <w:rPr>
          <w:rFonts w:cstheme="minorHAnsi"/>
          <w:b/>
        </w:rPr>
        <w:t>6</w:t>
      </w:r>
      <w:r w:rsidRPr="004E596F">
        <w:rPr>
          <w:rFonts w:cstheme="minorHAnsi"/>
        </w:rPr>
        <w:t>.  All fees</w:t>
      </w:r>
      <w:r>
        <w:rPr>
          <w:rFonts w:cstheme="minorHAnsi"/>
        </w:rPr>
        <w:t xml:space="preserve"> (registration &amp; filing)</w:t>
      </w:r>
      <w:r w:rsidRPr="004E596F">
        <w:rPr>
          <w:rFonts w:cstheme="minorHAnsi"/>
        </w:rPr>
        <w:t xml:space="preserve"> will be collected at the time of registration</w:t>
      </w:r>
      <w:r>
        <w:rPr>
          <w:rFonts w:cstheme="minorHAnsi"/>
        </w:rPr>
        <w:t xml:space="preserve"> via </w:t>
      </w:r>
      <w:r w:rsidR="006C39DE">
        <w:rPr>
          <w:rFonts w:cstheme="minorHAnsi"/>
        </w:rPr>
        <w:t xml:space="preserve">Cashier’s check, Certified check, Cash, Company Check or credit card. </w:t>
      </w:r>
      <w:r w:rsidR="00DC7E04">
        <w:rPr>
          <w:rFonts w:cstheme="minorHAnsi"/>
        </w:rPr>
        <w:t xml:space="preserve"> </w:t>
      </w:r>
    </w:p>
    <w:p w14:paraId="4FAD7D05" w14:textId="4DA21AC8" w:rsidR="004E596F" w:rsidRDefault="004E596F" w:rsidP="004E596F">
      <w:pPr>
        <w:pStyle w:val="NoSpacing"/>
        <w:jc w:val="both"/>
        <w:rPr>
          <w:rFonts w:cstheme="minorHAnsi"/>
        </w:rPr>
      </w:pPr>
    </w:p>
    <w:p w14:paraId="5DE7DB92" w14:textId="29731A15" w:rsidR="004E596F" w:rsidRDefault="004E596F" w:rsidP="004E596F">
      <w:pPr>
        <w:pStyle w:val="NoSpacing"/>
        <w:jc w:val="both"/>
      </w:pPr>
      <w:r w:rsidRPr="002B641B">
        <w:rPr>
          <w:b/>
          <w:u w:val="single"/>
        </w:rPr>
        <w:t>Priority Purchases</w:t>
      </w:r>
      <w:r>
        <w:t xml:space="preserve">:  All Third-Party Purchasers having priority on any current year certificates of delinquency must submit a list of priority bills separate from lottery lists and 100% of the </w:t>
      </w:r>
      <w:r w:rsidR="00DC7E04">
        <w:rPr>
          <w:u w:val="single"/>
        </w:rPr>
        <w:t>September</w:t>
      </w:r>
      <w:r>
        <w:t xml:space="preserve"> pay off amount for the bill. </w:t>
      </w:r>
    </w:p>
    <w:p w14:paraId="47600B7D" w14:textId="4AA595E6" w:rsidR="007A707F" w:rsidRDefault="007A707F" w:rsidP="004E596F">
      <w:pPr>
        <w:pStyle w:val="NoSpacing"/>
        <w:jc w:val="both"/>
      </w:pPr>
    </w:p>
    <w:p w14:paraId="06164CB9" w14:textId="21BCE4CE" w:rsidR="007A707F" w:rsidRDefault="007A707F" w:rsidP="007A707F">
      <w:pPr>
        <w:pStyle w:val="NoSpacing"/>
        <w:jc w:val="both"/>
      </w:pPr>
      <w:r w:rsidRPr="00AA2CBA">
        <w:rPr>
          <w:b/>
          <w:u w:val="single"/>
        </w:rPr>
        <w:t>Deposit</w:t>
      </w:r>
      <w:r>
        <w:t xml:space="preserve">:  In order to participate in our sale and in compliance with 103 KAR 5:180 S4(c) each </w:t>
      </w:r>
      <w:r w:rsidR="00443237">
        <w:t>T</w:t>
      </w:r>
      <w:r>
        <w:t>hird-</w:t>
      </w:r>
      <w:r w:rsidR="00443237">
        <w:t>P</w:t>
      </w:r>
      <w:r>
        <w:t xml:space="preserve">arty </w:t>
      </w:r>
      <w:r w:rsidR="00443237">
        <w:t>P</w:t>
      </w:r>
      <w:r>
        <w:t>urchaser will be required to provide twenty-five (25) percent of the value of the purchaser</w:t>
      </w:r>
      <w:r w:rsidR="0055258B">
        <w:t>’</w:t>
      </w:r>
      <w:r>
        <w:t xml:space="preserve">s list no later than </w:t>
      </w:r>
      <w:r w:rsidR="00DC7E04">
        <w:rPr>
          <w:b/>
          <w:bCs/>
        </w:rPr>
        <w:t>August 31</w:t>
      </w:r>
      <w:r w:rsidRPr="007A707F">
        <w:rPr>
          <w:b/>
          <w:bCs/>
        </w:rPr>
        <w:t>, 202</w:t>
      </w:r>
      <w:r w:rsidR="00BA454E">
        <w:rPr>
          <w:b/>
          <w:bCs/>
        </w:rPr>
        <w:t>6</w:t>
      </w:r>
      <w:r w:rsidR="002F5224">
        <w:t xml:space="preserve">. </w:t>
      </w:r>
    </w:p>
    <w:p w14:paraId="0A99D873" w14:textId="4B117809" w:rsidR="007A707F" w:rsidRDefault="007A707F" w:rsidP="007A707F">
      <w:pPr>
        <w:pStyle w:val="NoSpacing"/>
        <w:jc w:val="both"/>
      </w:pPr>
    </w:p>
    <w:p w14:paraId="6F88355D" w14:textId="3CD91FCF" w:rsidR="007A707F" w:rsidRPr="002F5224" w:rsidRDefault="007A707F" w:rsidP="007A707F">
      <w:pPr>
        <w:pStyle w:val="NoSpacing"/>
        <w:jc w:val="both"/>
        <w:rPr>
          <w:color w:val="000000" w:themeColor="text1"/>
        </w:rPr>
      </w:pPr>
      <w:r w:rsidRPr="005D0362">
        <w:rPr>
          <w:b/>
          <w:u w:val="single"/>
        </w:rPr>
        <w:t>Draw</w:t>
      </w:r>
      <w:r>
        <w:t xml:space="preserve">:  </w:t>
      </w:r>
      <w:r w:rsidR="002F5224" w:rsidRPr="002F5224">
        <w:rPr>
          <w:b/>
          <w:bCs/>
          <w:color w:val="FF0000"/>
        </w:rPr>
        <w:t>NEW INFORMATION &amp; PROCEDUR</w:t>
      </w:r>
      <w:r w:rsidR="002F5224">
        <w:rPr>
          <w:b/>
          <w:bCs/>
          <w:color w:val="FF0000"/>
        </w:rPr>
        <w:t xml:space="preserve">E! </w:t>
      </w:r>
      <w:r w:rsidR="002F5224">
        <w:rPr>
          <w:color w:val="000000" w:themeColor="text1"/>
        </w:rPr>
        <w:t xml:space="preserve">Since our sale is ran electronically, this year we will NOT be requiring our Third-Party Purchasers to be in person at any point. We will draw for the order of the sale </w:t>
      </w:r>
      <w:r w:rsidR="00DC7E04">
        <w:rPr>
          <w:color w:val="000000" w:themeColor="text1"/>
        </w:rPr>
        <w:t>a week</w:t>
      </w:r>
      <w:r w:rsidR="002F5224">
        <w:rPr>
          <w:color w:val="000000" w:themeColor="text1"/>
        </w:rPr>
        <w:t xml:space="preserve"> prior to our Tax Sale</w:t>
      </w:r>
      <w:r w:rsidR="00DC7E04">
        <w:rPr>
          <w:color w:val="000000" w:themeColor="text1"/>
        </w:rPr>
        <w:t xml:space="preserve"> on</w:t>
      </w:r>
      <w:r w:rsidR="006C6CB9">
        <w:rPr>
          <w:color w:val="000000" w:themeColor="text1"/>
        </w:rPr>
        <w:t xml:space="preserve"> </w:t>
      </w:r>
      <w:r w:rsidR="00122FFF">
        <w:rPr>
          <w:b/>
          <w:bCs/>
          <w:color w:val="000000" w:themeColor="text1"/>
        </w:rPr>
        <w:t>Wednesday</w:t>
      </w:r>
      <w:r w:rsidR="006C6CB9" w:rsidRPr="006C6CB9">
        <w:rPr>
          <w:b/>
          <w:bCs/>
          <w:color w:val="000000" w:themeColor="text1"/>
        </w:rPr>
        <w:t>,</w:t>
      </w:r>
      <w:r w:rsidR="002F5224" w:rsidRPr="002F5224">
        <w:rPr>
          <w:b/>
          <w:bCs/>
          <w:color w:val="000000" w:themeColor="text1"/>
        </w:rPr>
        <w:t xml:space="preserve"> </w:t>
      </w:r>
      <w:r w:rsidR="00122FFF">
        <w:rPr>
          <w:b/>
          <w:bCs/>
          <w:color w:val="000000" w:themeColor="text1"/>
        </w:rPr>
        <w:t>September</w:t>
      </w:r>
      <w:r w:rsidR="00BA454E">
        <w:rPr>
          <w:b/>
          <w:bCs/>
          <w:color w:val="000000" w:themeColor="text1"/>
        </w:rPr>
        <w:t xml:space="preserve"> </w:t>
      </w:r>
      <w:r w:rsidR="00122FFF">
        <w:rPr>
          <w:b/>
          <w:bCs/>
          <w:color w:val="000000" w:themeColor="text1"/>
        </w:rPr>
        <w:t>2</w:t>
      </w:r>
      <w:r w:rsidR="002F5224" w:rsidRPr="002F5224">
        <w:rPr>
          <w:b/>
          <w:bCs/>
          <w:color w:val="000000" w:themeColor="text1"/>
        </w:rPr>
        <w:t>, 202</w:t>
      </w:r>
      <w:r w:rsidR="00BA454E">
        <w:rPr>
          <w:b/>
          <w:bCs/>
          <w:color w:val="000000" w:themeColor="text1"/>
        </w:rPr>
        <w:t>6</w:t>
      </w:r>
      <w:r w:rsidR="002F5224" w:rsidRPr="002F5224">
        <w:rPr>
          <w:b/>
          <w:bCs/>
          <w:color w:val="000000" w:themeColor="text1"/>
        </w:rPr>
        <w:t xml:space="preserve"> at 9 am.</w:t>
      </w:r>
      <w:r w:rsidR="002F5224">
        <w:rPr>
          <w:b/>
          <w:bCs/>
          <w:color w:val="000000" w:themeColor="text1"/>
        </w:rPr>
        <w:t xml:space="preserve"> </w:t>
      </w:r>
      <w:r w:rsidR="002F5224">
        <w:rPr>
          <w:color w:val="000000" w:themeColor="text1"/>
        </w:rPr>
        <w:t>We will email the entire order to all participating.</w:t>
      </w:r>
    </w:p>
    <w:p w14:paraId="2EB34F55" w14:textId="2FF73351" w:rsidR="00EC220E" w:rsidRDefault="00EC220E" w:rsidP="007A707F">
      <w:pPr>
        <w:pStyle w:val="NoSpacing"/>
        <w:jc w:val="both"/>
      </w:pPr>
    </w:p>
    <w:p w14:paraId="3978702F" w14:textId="167F7F98" w:rsidR="00EC220E" w:rsidRPr="00EC220E" w:rsidRDefault="00EC220E" w:rsidP="007A707F">
      <w:pPr>
        <w:pStyle w:val="NoSpacing"/>
        <w:jc w:val="both"/>
      </w:pPr>
      <w:r w:rsidRPr="00EC220E">
        <w:rPr>
          <w:b/>
          <w:bCs/>
          <w:u w:val="single"/>
        </w:rPr>
        <w:t>List</w:t>
      </w:r>
      <w:r w:rsidRPr="00EC220E">
        <w:rPr>
          <w:b/>
          <w:bCs/>
        </w:rPr>
        <w:t>:</w:t>
      </w:r>
      <w:r>
        <w:t xml:space="preserve"> We have updated our spreadsheets for submitting your priority &amp; lottery lists. You will find the link on our website closer to the Tax Sale Date. </w:t>
      </w:r>
      <w:r w:rsidRPr="00EC220E">
        <w:rPr>
          <w:b/>
          <w:bCs/>
        </w:rPr>
        <w:t>PLEASE</w:t>
      </w:r>
      <w:r>
        <w:t xml:space="preserve"> use the spreadsheet provided. </w:t>
      </w:r>
    </w:p>
    <w:p w14:paraId="31CF2BFB" w14:textId="73D708E8" w:rsidR="00002509" w:rsidRDefault="00002509" w:rsidP="007A707F">
      <w:pPr>
        <w:pStyle w:val="NoSpacing"/>
        <w:jc w:val="both"/>
      </w:pPr>
    </w:p>
    <w:p w14:paraId="3F4EE2CB" w14:textId="0C2CFC0A" w:rsidR="00002509" w:rsidRDefault="00002509" w:rsidP="00EC220E">
      <w:pPr>
        <w:pStyle w:val="NoSpacing"/>
        <w:jc w:val="both"/>
      </w:pPr>
      <w:r w:rsidRPr="005D0362">
        <w:rPr>
          <w:b/>
          <w:u w:val="single"/>
        </w:rPr>
        <w:t>BEWARE</w:t>
      </w:r>
      <w:r>
        <w:t xml:space="preserve">:  </w:t>
      </w:r>
      <w:r w:rsidR="00443237" w:rsidRPr="0055258B">
        <w:rPr>
          <w:i/>
          <w:iCs/>
        </w:rPr>
        <w:t>The master list includes ALL delinquencies;</w:t>
      </w:r>
      <w:r w:rsidRPr="0055258B">
        <w:rPr>
          <w:i/>
          <w:iCs/>
        </w:rPr>
        <w:t xml:space="preserve"> </w:t>
      </w:r>
      <w:r w:rsidR="00443237" w:rsidRPr="0055258B">
        <w:rPr>
          <w:i/>
          <w:iCs/>
        </w:rPr>
        <w:t>w</w:t>
      </w:r>
      <w:r w:rsidRPr="0055258B">
        <w:rPr>
          <w:i/>
          <w:iCs/>
        </w:rPr>
        <w:t>e ask that you</w:t>
      </w:r>
      <w:r w:rsidR="00443237" w:rsidRPr="0055258B">
        <w:rPr>
          <w:i/>
          <w:iCs/>
        </w:rPr>
        <w:t xml:space="preserve"> please research and are</w:t>
      </w:r>
      <w:r w:rsidRPr="0055258B">
        <w:rPr>
          <w:i/>
          <w:iCs/>
        </w:rPr>
        <w:t xml:space="preserve"> </w:t>
      </w:r>
      <w:r w:rsidRPr="0055258B">
        <w:rPr>
          <w:i/>
          <w:iCs/>
          <w:u w:val="single"/>
        </w:rPr>
        <w:t>AWARE</w:t>
      </w:r>
      <w:r w:rsidRPr="0055258B">
        <w:rPr>
          <w:i/>
          <w:iCs/>
        </w:rPr>
        <w:t xml:space="preserve"> of what you agree to purchase as we cannot guarantee the waiver or refund</w:t>
      </w:r>
      <w:r w:rsidR="00443237" w:rsidRPr="0055258B">
        <w:rPr>
          <w:i/>
          <w:iCs/>
        </w:rPr>
        <w:t>.</w:t>
      </w:r>
    </w:p>
    <w:p w14:paraId="2446B5A7" w14:textId="77777777" w:rsidR="000E549A" w:rsidRPr="008230AE" w:rsidRDefault="000E549A" w:rsidP="008230AE"/>
    <w:sectPr w:rsidR="000E549A" w:rsidRPr="008230AE" w:rsidSect="005B0B9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4A57C" w14:textId="77777777" w:rsidR="00F25CAD" w:rsidRDefault="00F25CAD" w:rsidP="00346BDA">
      <w:r>
        <w:separator/>
      </w:r>
    </w:p>
  </w:endnote>
  <w:endnote w:type="continuationSeparator" w:id="0">
    <w:p w14:paraId="00FA5F59" w14:textId="77777777" w:rsidR="00F25CAD" w:rsidRDefault="00F25CAD" w:rsidP="00346B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DF304" w14:textId="77777777" w:rsidR="00610AF0" w:rsidRDefault="00610A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C7CB5" w14:textId="77777777" w:rsidR="00610AF0" w:rsidRDefault="00610A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AAE3E" w14:textId="77777777" w:rsidR="00610AF0" w:rsidRDefault="00610A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7F628" w14:textId="77777777" w:rsidR="00F25CAD" w:rsidRDefault="00F25CAD" w:rsidP="00346BDA">
      <w:r>
        <w:separator/>
      </w:r>
    </w:p>
  </w:footnote>
  <w:footnote w:type="continuationSeparator" w:id="0">
    <w:p w14:paraId="6C7213C1" w14:textId="77777777" w:rsidR="00F25CAD" w:rsidRDefault="00F25CAD" w:rsidP="00346B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BD6EC" w14:textId="77777777" w:rsidR="00610AF0" w:rsidRDefault="00610A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F4629" w14:textId="3769593A" w:rsidR="000E549A" w:rsidRDefault="000E549A" w:rsidP="000E549A">
    <w:pPr>
      <w:pStyle w:val="Header"/>
      <w:jc w:val="center"/>
    </w:pPr>
  </w:p>
  <w:p w14:paraId="43FD8E8D" w14:textId="77777777" w:rsidR="000E549A" w:rsidRDefault="000E549A" w:rsidP="000E549A">
    <w:pPr>
      <w:pStyle w:val="Header"/>
      <w:spacing w:after="120"/>
      <w:jc w:val="center"/>
      <w:rPr>
        <w:rFonts w:ascii="Californian FB" w:hAnsi="Californian FB"/>
        <w:b/>
        <w:i/>
      </w:rPr>
    </w:pPr>
  </w:p>
  <w:p w14:paraId="77EC1F50" w14:textId="5EB2A48E" w:rsidR="00A45D70" w:rsidRPr="006E4EEA" w:rsidRDefault="004C5985" w:rsidP="00610AF0">
    <w:pPr>
      <w:pStyle w:val="Header"/>
      <w:spacing w:after="120"/>
      <w:jc w:val="center"/>
      <w:rPr>
        <w:rFonts w:asciiTheme="minorHAnsi" w:hAnsiTheme="minorHAnsi" w:cstheme="minorHAnsi"/>
        <w:b/>
        <w:iCs/>
        <w:sz w:val="28"/>
        <w:szCs w:val="28"/>
      </w:rPr>
    </w:pPr>
    <w:r>
      <w:rPr>
        <w:rFonts w:asciiTheme="minorHAnsi" w:hAnsiTheme="minorHAnsi" w:cstheme="minorHAnsi"/>
        <w:b/>
        <w:iCs/>
        <w:sz w:val="28"/>
        <w:szCs w:val="28"/>
      </w:rPr>
      <w:t xml:space="preserve">LAUREL </w:t>
    </w:r>
    <w:r w:rsidR="000E549A" w:rsidRPr="006E4EEA">
      <w:rPr>
        <w:rFonts w:asciiTheme="minorHAnsi" w:hAnsiTheme="minorHAnsi" w:cstheme="minorHAnsi"/>
        <w:b/>
        <w:iCs/>
        <w:sz w:val="28"/>
        <w:szCs w:val="28"/>
      </w:rPr>
      <w:t>COUNTY CLERK</w:t>
    </w:r>
    <w:r w:rsidR="001B4014">
      <w:rPr>
        <w:rFonts w:asciiTheme="minorHAnsi" w:hAnsiTheme="minorHAnsi" w:cstheme="minorHAnsi"/>
        <w:b/>
        <w:iCs/>
        <w:sz w:val="28"/>
        <w:szCs w:val="28"/>
      </w:rPr>
      <w:t>’</w:t>
    </w:r>
    <w:r w:rsidR="000E549A" w:rsidRPr="006E4EEA">
      <w:rPr>
        <w:rFonts w:asciiTheme="minorHAnsi" w:hAnsiTheme="minorHAnsi" w:cstheme="minorHAnsi"/>
        <w:b/>
        <w:iCs/>
        <w:sz w:val="28"/>
        <w:szCs w:val="28"/>
      </w:rPr>
      <w:t>S OFFICE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2"/>
      <w:gridCol w:w="2952"/>
      <w:gridCol w:w="2952"/>
    </w:tblGrid>
    <w:tr w:rsidR="000E549A" w:rsidRPr="006E4EEA" w14:paraId="5D1EFA32" w14:textId="77777777" w:rsidTr="000032AF">
      <w:tc>
        <w:tcPr>
          <w:tcW w:w="2952" w:type="dxa"/>
          <w:tcBorders>
            <w:top w:val="nil"/>
            <w:left w:val="nil"/>
            <w:bottom w:val="nil"/>
            <w:right w:val="nil"/>
          </w:tcBorders>
        </w:tcPr>
        <w:p w14:paraId="7223AB8F" w14:textId="77777777" w:rsidR="004C5985" w:rsidRDefault="004C5985" w:rsidP="000E549A">
          <w:pPr>
            <w:pStyle w:val="Header"/>
            <w:jc w:val="center"/>
            <w:rPr>
              <w:rFonts w:asciiTheme="minorHAnsi" w:hAnsiTheme="minorHAnsi" w:cstheme="minorHAnsi"/>
              <w:sz w:val="20"/>
              <w:szCs w:val="20"/>
            </w:rPr>
          </w:pPr>
        </w:p>
        <w:p w14:paraId="4328D7A9" w14:textId="07982081" w:rsidR="00A45D70" w:rsidRPr="006E4EEA" w:rsidRDefault="00A45D70" w:rsidP="000E549A">
          <w:pPr>
            <w:pStyle w:val="Header"/>
            <w:jc w:val="center"/>
            <w:rPr>
              <w:rFonts w:asciiTheme="minorHAnsi" w:hAnsiTheme="minorHAnsi" w:cstheme="minorHAnsi"/>
              <w:sz w:val="20"/>
              <w:szCs w:val="20"/>
            </w:rPr>
          </w:pPr>
          <w:r w:rsidRPr="006E4EEA">
            <w:rPr>
              <w:rFonts w:asciiTheme="minorHAnsi" w:hAnsiTheme="minorHAnsi" w:cstheme="minorHAnsi"/>
              <w:sz w:val="20"/>
              <w:szCs w:val="20"/>
            </w:rPr>
            <w:t>PHONE: (</w:t>
          </w:r>
          <w:r w:rsidR="004C5985">
            <w:rPr>
              <w:rFonts w:asciiTheme="minorHAnsi" w:hAnsiTheme="minorHAnsi" w:cstheme="minorHAnsi"/>
              <w:sz w:val="20"/>
              <w:szCs w:val="20"/>
            </w:rPr>
            <w:t>606</w:t>
          </w:r>
          <w:r w:rsidRPr="006E4EEA">
            <w:rPr>
              <w:rFonts w:asciiTheme="minorHAnsi" w:hAnsiTheme="minorHAnsi" w:cstheme="minorHAnsi"/>
              <w:sz w:val="20"/>
              <w:szCs w:val="20"/>
            </w:rPr>
            <w:t xml:space="preserve">) </w:t>
          </w:r>
          <w:r w:rsidR="004C5985">
            <w:rPr>
              <w:rFonts w:asciiTheme="minorHAnsi" w:hAnsiTheme="minorHAnsi" w:cstheme="minorHAnsi"/>
              <w:sz w:val="20"/>
              <w:szCs w:val="20"/>
            </w:rPr>
            <w:t>864</w:t>
          </w:r>
          <w:r w:rsidRPr="006E4EEA">
            <w:rPr>
              <w:rFonts w:asciiTheme="minorHAnsi" w:hAnsiTheme="minorHAnsi" w:cstheme="minorHAnsi"/>
              <w:sz w:val="20"/>
              <w:szCs w:val="20"/>
            </w:rPr>
            <w:t>-</w:t>
          </w:r>
          <w:r w:rsidR="004C5985">
            <w:rPr>
              <w:rFonts w:asciiTheme="minorHAnsi" w:hAnsiTheme="minorHAnsi" w:cstheme="minorHAnsi"/>
              <w:sz w:val="20"/>
              <w:szCs w:val="20"/>
            </w:rPr>
            <w:t>5158</w:t>
          </w:r>
        </w:p>
        <w:p w14:paraId="10E64012" w14:textId="56C4507B" w:rsidR="00A45D70" w:rsidRPr="006E4EEA" w:rsidRDefault="00A45D70" w:rsidP="000E549A">
          <w:pPr>
            <w:pStyle w:val="Header"/>
            <w:jc w:val="center"/>
            <w:rPr>
              <w:rFonts w:asciiTheme="minorHAnsi" w:hAnsiTheme="minorHAnsi" w:cstheme="minorHAnsi"/>
              <w:sz w:val="20"/>
              <w:szCs w:val="20"/>
            </w:rPr>
          </w:pPr>
        </w:p>
      </w:tc>
      <w:tc>
        <w:tcPr>
          <w:tcW w:w="2952" w:type="dxa"/>
          <w:tcBorders>
            <w:top w:val="nil"/>
            <w:left w:val="nil"/>
            <w:bottom w:val="nil"/>
            <w:right w:val="nil"/>
          </w:tcBorders>
        </w:tcPr>
        <w:p w14:paraId="6C34A590" w14:textId="435C3EAF" w:rsidR="00A45D70" w:rsidRPr="006E4EEA" w:rsidRDefault="006E4EEA" w:rsidP="000E549A">
          <w:pPr>
            <w:pStyle w:val="Header"/>
            <w:jc w:val="center"/>
            <w:rPr>
              <w:rFonts w:asciiTheme="minorHAnsi" w:hAnsiTheme="minorHAnsi" w:cstheme="minorHAnsi"/>
              <w:b/>
              <w:bCs/>
              <w:sz w:val="20"/>
              <w:szCs w:val="20"/>
            </w:rPr>
          </w:pPr>
          <w:r>
            <w:rPr>
              <w:rFonts w:asciiTheme="minorHAnsi" w:hAnsiTheme="minorHAnsi" w:cstheme="minorHAnsi"/>
              <w:sz w:val="20"/>
              <w:szCs w:val="20"/>
            </w:rPr>
            <w:t xml:space="preserve">         </w:t>
          </w:r>
          <w:r w:rsidR="004C5985">
            <w:rPr>
              <w:rFonts w:asciiTheme="minorHAnsi" w:hAnsiTheme="minorHAnsi" w:cstheme="minorHAnsi"/>
              <w:b/>
              <w:bCs/>
              <w:sz w:val="22"/>
              <w:szCs w:val="22"/>
            </w:rPr>
            <w:t>TONY BROWN</w:t>
          </w:r>
        </w:p>
        <w:p w14:paraId="3AC079E7" w14:textId="2862FF2D" w:rsidR="00A45D70" w:rsidRPr="006E4EEA" w:rsidRDefault="006E4EEA" w:rsidP="000E549A">
          <w:pPr>
            <w:pStyle w:val="Header"/>
            <w:jc w:val="center"/>
            <w:rPr>
              <w:rFonts w:asciiTheme="minorHAnsi" w:hAnsiTheme="minorHAnsi" w:cstheme="minorHAnsi"/>
              <w:sz w:val="20"/>
              <w:szCs w:val="20"/>
            </w:rPr>
          </w:pPr>
          <w:r>
            <w:rPr>
              <w:rFonts w:asciiTheme="minorHAnsi" w:hAnsiTheme="minorHAnsi" w:cstheme="minorHAnsi"/>
              <w:sz w:val="20"/>
              <w:szCs w:val="20"/>
            </w:rPr>
            <w:t xml:space="preserve">         </w:t>
          </w:r>
          <w:r w:rsidR="004C5985">
            <w:rPr>
              <w:rFonts w:asciiTheme="minorHAnsi" w:hAnsiTheme="minorHAnsi" w:cstheme="minorHAnsi"/>
              <w:sz w:val="20"/>
              <w:szCs w:val="20"/>
            </w:rPr>
            <w:t>Laurel County Clerk</w:t>
          </w:r>
        </w:p>
        <w:p w14:paraId="05115EAD" w14:textId="1289352E" w:rsidR="00A45D70" w:rsidRPr="006E4EEA" w:rsidRDefault="006E4EEA" w:rsidP="000E549A">
          <w:pPr>
            <w:pStyle w:val="Header"/>
            <w:jc w:val="center"/>
            <w:rPr>
              <w:rFonts w:asciiTheme="minorHAnsi" w:hAnsiTheme="minorHAnsi" w:cstheme="minorHAnsi"/>
              <w:sz w:val="20"/>
              <w:szCs w:val="20"/>
            </w:rPr>
          </w:pPr>
          <w:r>
            <w:rPr>
              <w:rFonts w:asciiTheme="minorHAnsi" w:hAnsiTheme="minorHAnsi" w:cstheme="minorHAnsi"/>
              <w:sz w:val="20"/>
              <w:szCs w:val="20"/>
            </w:rPr>
            <w:t xml:space="preserve">       </w:t>
          </w:r>
          <w:r w:rsidR="004C5985">
            <w:rPr>
              <w:rFonts w:asciiTheme="minorHAnsi" w:hAnsiTheme="minorHAnsi" w:cstheme="minorHAnsi"/>
              <w:sz w:val="20"/>
              <w:szCs w:val="20"/>
            </w:rPr>
            <w:t>101 S Main St Room 203</w:t>
          </w:r>
        </w:p>
        <w:p w14:paraId="0669B877" w14:textId="583DD294" w:rsidR="00A45D70" w:rsidRPr="006E4EEA" w:rsidRDefault="006E4EEA" w:rsidP="000E549A">
          <w:pPr>
            <w:pStyle w:val="Header"/>
            <w:jc w:val="center"/>
            <w:rPr>
              <w:rFonts w:asciiTheme="minorHAnsi" w:hAnsiTheme="minorHAnsi" w:cstheme="minorHAnsi"/>
              <w:sz w:val="20"/>
              <w:szCs w:val="20"/>
            </w:rPr>
          </w:pPr>
          <w:r>
            <w:rPr>
              <w:rFonts w:asciiTheme="minorHAnsi" w:hAnsiTheme="minorHAnsi" w:cstheme="minorHAnsi"/>
              <w:sz w:val="20"/>
              <w:szCs w:val="20"/>
            </w:rPr>
            <w:t xml:space="preserve">      </w:t>
          </w:r>
          <w:r w:rsidR="004C5985">
            <w:rPr>
              <w:rFonts w:asciiTheme="minorHAnsi" w:hAnsiTheme="minorHAnsi" w:cstheme="minorHAnsi"/>
              <w:sz w:val="20"/>
              <w:szCs w:val="20"/>
            </w:rPr>
            <w:t>London</w:t>
          </w:r>
          <w:r w:rsidR="00A45D70" w:rsidRPr="006E4EEA">
            <w:rPr>
              <w:rFonts w:asciiTheme="minorHAnsi" w:hAnsiTheme="minorHAnsi" w:cstheme="minorHAnsi"/>
              <w:sz w:val="20"/>
              <w:szCs w:val="20"/>
            </w:rPr>
            <w:t>, KY  4</w:t>
          </w:r>
          <w:r w:rsidR="004C5985">
            <w:rPr>
              <w:rFonts w:asciiTheme="minorHAnsi" w:hAnsiTheme="minorHAnsi" w:cstheme="minorHAnsi"/>
              <w:sz w:val="20"/>
              <w:szCs w:val="20"/>
            </w:rPr>
            <w:t>0741</w:t>
          </w:r>
        </w:p>
      </w:tc>
      <w:tc>
        <w:tcPr>
          <w:tcW w:w="2952" w:type="dxa"/>
          <w:tcBorders>
            <w:top w:val="nil"/>
            <w:left w:val="nil"/>
            <w:bottom w:val="nil"/>
            <w:right w:val="nil"/>
          </w:tcBorders>
        </w:tcPr>
        <w:p w14:paraId="18D8BD8F" w14:textId="77777777" w:rsidR="004C5985" w:rsidRDefault="004C5985" w:rsidP="000E549A">
          <w:pPr>
            <w:pStyle w:val="Header"/>
            <w:jc w:val="center"/>
            <w:rPr>
              <w:rFonts w:asciiTheme="minorHAnsi" w:hAnsiTheme="minorHAnsi" w:cstheme="minorHAnsi"/>
              <w:sz w:val="20"/>
              <w:szCs w:val="20"/>
            </w:rPr>
          </w:pPr>
        </w:p>
        <w:p w14:paraId="1171FDB6" w14:textId="70EA2037" w:rsidR="00A45D70" w:rsidRPr="006E4EEA" w:rsidRDefault="006E4EEA" w:rsidP="000E549A">
          <w:pPr>
            <w:pStyle w:val="Header"/>
            <w:jc w:val="center"/>
            <w:rPr>
              <w:rFonts w:asciiTheme="minorHAnsi" w:hAnsiTheme="minorHAnsi" w:cstheme="minorHAnsi"/>
              <w:sz w:val="20"/>
              <w:szCs w:val="20"/>
            </w:rPr>
          </w:pPr>
          <w:r>
            <w:rPr>
              <w:rFonts w:asciiTheme="minorHAnsi" w:hAnsiTheme="minorHAnsi" w:cstheme="minorHAnsi"/>
              <w:sz w:val="20"/>
              <w:szCs w:val="20"/>
            </w:rPr>
            <w:t xml:space="preserve">      </w:t>
          </w:r>
          <w:r w:rsidR="00A45D70" w:rsidRPr="006E4EEA">
            <w:rPr>
              <w:rFonts w:asciiTheme="minorHAnsi" w:hAnsiTheme="minorHAnsi" w:cstheme="minorHAnsi"/>
              <w:sz w:val="20"/>
              <w:szCs w:val="20"/>
            </w:rPr>
            <w:t>FAX: (</w:t>
          </w:r>
          <w:r w:rsidR="004C5985">
            <w:rPr>
              <w:rFonts w:asciiTheme="minorHAnsi" w:hAnsiTheme="minorHAnsi" w:cstheme="minorHAnsi"/>
              <w:sz w:val="20"/>
              <w:szCs w:val="20"/>
            </w:rPr>
            <w:t>606</w:t>
          </w:r>
          <w:r w:rsidR="00A45D70" w:rsidRPr="006E4EEA">
            <w:rPr>
              <w:rFonts w:asciiTheme="minorHAnsi" w:hAnsiTheme="minorHAnsi" w:cstheme="minorHAnsi"/>
              <w:sz w:val="20"/>
              <w:szCs w:val="20"/>
            </w:rPr>
            <w:t xml:space="preserve">) </w:t>
          </w:r>
          <w:r w:rsidR="004C5985">
            <w:rPr>
              <w:rFonts w:asciiTheme="minorHAnsi" w:hAnsiTheme="minorHAnsi" w:cstheme="minorHAnsi"/>
              <w:sz w:val="20"/>
              <w:szCs w:val="20"/>
            </w:rPr>
            <w:t>864-7369</w:t>
          </w:r>
        </w:p>
      </w:tc>
    </w:tr>
  </w:tbl>
  <w:p w14:paraId="08712A28" w14:textId="77777777" w:rsidR="00A45D70" w:rsidRPr="00346BDA" w:rsidRDefault="00A45D70" w:rsidP="00346BDA">
    <w:pPr>
      <w:pStyle w:val="Header"/>
      <w:rPr>
        <w:color w:val="1F497D"/>
        <w:sz w:val="20"/>
        <w:szCs w:val="20"/>
      </w:rPr>
    </w:pPr>
  </w:p>
  <w:p w14:paraId="786AF9C6" w14:textId="77777777" w:rsidR="00A45D70" w:rsidRDefault="00A45D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42FD8" w14:textId="77777777" w:rsidR="00610AF0" w:rsidRDefault="00610A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364594"/>
    <w:multiLevelType w:val="hybridMultilevel"/>
    <w:tmpl w:val="0382F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1A3278"/>
    <w:multiLevelType w:val="hybridMultilevel"/>
    <w:tmpl w:val="AB4AA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CD7"/>
    <w:rsid w:val="00002509"/>
    <w:rsid w:val="000032AF"/>
    <w:rsid w:val="000852D2"/>
    <w:rsid w:val="000E549A"/>
    <w:rsid w:val="000F44FC"/>
    <w:rsid w:val="000F62AB"/>
    <w:rsid w:val="00106CFE"/>
    <w:rsid w:val="00122FFF"/>
    <w:rsid w:val="00153CD7"/>
    <w:rsid w:val="00191886"/>
    <w:rsid w:val="001B1B52"/>
    <w:rsid w:val="001B4014"/>
    <w:rsid w:val="001D45B1"/>
    <w:rsid w:val="00243FA5"/>
    <w:rsid w:val="002460F5"/>
    <w:rsid w:val="002C158E"/>
    <w:rsid w:val="002D3DBA"/>
    <w:rsid w:val="002F5224"/>
    <w:rsid w:val="00346BDA"/>
    <w:rsid w:val="003D0149"/>
    <w:rsid w:val="00443237"/>
    <w:rsid w:val="00453E76"/>
    <w:rsid w:val="00470C3F"/>
    <w:rsid w:val="004C5985"/>
    <w:rsid w:val="004E596F"/>
    <w:rsid w:val="004F5BC6"/>
    <w:rsid w:val="00515426"/>
    <w:rsid w:val="0055258B"/>
    <w:rsid w:val="00565392"/>
    <w:rsid w:val="005B0B94"/>
    <w:rsid w:val="00607AC3"/>
    <w:rsid w:val="00610AF0"/>
    <w:rsid w:val="00622F3D"/>
    <w:rsid w:val="00687EAC"/>
    <w:rsid w:val="006C39DE"/>
    <w:rsid w:val="006C6CB9"/>
    <w:rsid w:val="006E4EEA"/>
    <w:rsid w:val="0071110A"/>
    <w:rsid w:val="00717C16"/>
    <w:rsid w:val="00741353"/>
    <w:rsid w:val="00760F1C"/>
    <w:rsid w:val="007A707F"/>
    <w:rsid w:val="008230AE"/>
    <w:rsid w:val="008F1061"/>
    <w:rsid w:val="0091570B"/>
    <w:rsid w:val="00952F05"/>
    <w:rsid w:val="009C6DC8"/>
    <w:rsid w:val="009E3B1F"/>
    <w:rsid w:val="00A230D3"/>
    <w:rsid w:val="00A45D70"/>
    <w:rsid w:val="00A87D17"/>
    <w:rsid w:val="00AA5F63"/>
    <w:rsid w:val="00AA68F8"/>
    <w:rsid w:val="00AF03D3"/>
    <w:rsid w:val="00B705BB"/>
    <w:rsid w:val="00B87185"/>
    <w:rsid w:val="00BA3320"/>
    <w:rsid w:val="00BA454E"/>
    <w:rsid w:val="00BA6110"/>
    <w:rsid w:val="00BA64FD"/>
    <w:rsid w:val="00BA6E85"/>
    <w:rsid w:val="00BF3FA4"/>
    <w:rsid w:val="00BF424C"/>
    <w:rsid w:val="00C2746D"/>
    <w:rsid w:val="00C60CC3"/>
    <w:rsid w:val="00C81A6A"/>
    <w:rsid w:val="00CA6103"/>
    <w:rsid w:val="00CB1E58"/>
    <w:rsid w:val="00CB7B79"/>
    <w:rsid w:val="00CF672D"/>
    <w:rsid w:val="00D9289B"/>
    <w:rsid w:val="00DA79F5"/>
    <w:rsid w:val="00DB4129"/>
    <w:rsid w:val="00DC7E04"/>
    <w:rsid w:val="00DF381F"/>
    <w:rsid w:val="00DF4232"/>
    <w:rsid w:val="00E0683B"/>
    <w:rsid w:val="00E10EA7"/>
    <w:rsid w:val="00E276DF"/>
    <w:rsid w:val="00E47D93"/>
    <w:rsid w:val="00E953B1"/>
    <w:rsid w:val="00EC220E"/>
    <w:rsid w:val="00F25CAD"/>
    <w:rsid w:val="00F936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71FF93"/>
  <w15:docId w15:val="{606E451A-D356-4660-A817-E132C4B27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43FA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46BDA"/>
    <w:pPr>
      <w:tabs>
        <w:tab w:val="center" w:pos="4680"/>
        <w:tab w:val="right" w:pos="9360"/>
      </w:tabs>
    </w:pPr>
  </w:style>
  <w:style w:type="character" w:customStyle="1" w:styleId="HeaderChar">
    <w:name w:val="Header Char"/>
    <w:basedOn w:val="DefaultParagraphFont"/>
    <w:link w:val="Header"/>
    <w:uiPriority w:val="99"/>
    <w:rsid w:val="00346BDA"/>
    <w:rPr>
      <w:sz w:val="24"/>
      <w:szCs w:val="24"/>
    </w:rPr>
  </w:style>
  <w:style w:type="paragraph" w:styleId="Footer">
    <w:name w:val="footer"/>
    <w:basedOn w:val="Normal"/>
    <w:link w:val="FooterChar"/>
    <w:rsid w:val="00346BDA"/>
    <w:pPr>
      <w:tabs>
        <w:tab w:val="center" w:pos="4680"/>
        <w:tab w:val="right" w:pos="9360"/>
      </w:tabs>
    </w:pPr>
  </w:style>
  <w:style w:type="character" w:customStyle="1" w:styleId="FooterChar">
    <w:name w:val="Footer Char"/>
    <w:basedOn w:val="DefaultParagraphFont"/>
    <w:link w:val="Footer"/>
    <w:rsid w:val="00346BDA"/>
    <w:rPr>
      <w:sz w:val="24"/>
      <w:szCs w:val="24"/>
    </w:rPr>
  </w:style>
  <w:style w:type="paragraph" w:styleId="BalloonText">
    <w:name w:val="Balloon Text"/>
    <w:basedOn w:val="Normal"/>
    <w:link w:val="BalloonTextChar"/>
    <w:rsid w:val="00346BDA"/>
    <w:rPr>
      <w:rFonts w:ascii="Tahoma" w:hAnsi="Tahoma" w:cs="Tahoma"/>
      <w:sz w:val="16"/>
      <w:szCs w:val="16"/>
    </w:rPr>
  </w:style>
  <w:style w:type="character" w:customStyle="1" w:styleId="BalloonTextChar">
    <w:name w:val="Balloon Text Char"/>
    <w:basedOn w:val="DefaultParagraphFont"/>
    <w:link w:val="BalloonText"/>
    <w:rsid w:val="00346BDA"/>
    <w:rPr>
      <w:rFonts w:ascii="Tahoma" w:hAnsi="Tahoma" w:cs="Tahoma"/>
      <w:sz w:val="16"/>
      <w:szCs w:val="16"/>
    </w:rPr>
  </w:style>
  <w:style w:type="table" w:styleId="TableGrid">
    <w:name w:val="Table Grid"/>
    <w:basedOn w:val="TableNormal"/>
    <w:rsid w:val="00346BD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rsid w:val="008F1061"/>
    <w:rPr>
      <w:color w:val="0000FF" w:themeColor="hyperlink"/>
      <w:u w:val="single"/>
    </w:rPr>
  </w:style>
  <w:style w:type="paragraph" w:styleId="ListParagraph">
    <w:name w:val="List Paragraph"/>
    <w:basedOn w:val="Normal"/>
    <w:uiPriority w:val="34"/>
    <w:qFormat/>
    <w:rsid w:val="002460F5"/>
    <w:pPr>
      <w:spacing w:after="160" w:line="259"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4E596F"/>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C1DAB9-75FA-4475-B9FD-CE22F21F3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288</Words>
  <Characters>1646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Kentucky Transportation Cabinet</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rping</dc:creator>
  <cp:lastModifiedBy>Johnson, Teri  (Laurel County Clerk)</cp:lastModifiedBy>
  <cp:revision>9</cp:revision>
  <cp:lastPrinted>2026-07-29T15:33:00Z</cp:lastPrinted>
  <dcterms:created xsi:type="dcterms:W3CDTF">2026-07-29T14:14:00Z</dcterms:created>
  <dcterms:modified xsi:type="dcterms:W3CDTF">2026-07-31T14:04:00Z</dcterms:modified>
</cp:coreProperties>
</file>