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5BB2EE" w14:textId="39379472" w:rsidR="00A230D3" w:rsidRDefault="00A230D3" w:rsidP="008230AE"/>
    <w:p w14:paraId="0A834E0A" w14:textId="77777777" w:rsidR="006932E5" w:rsidRDefault="006932E5" w:rsidP="0019097B">
      <w:pPr>
        <w:spacing w:before="100" w:beforeAutospacing="1" w:after="100" w:afterAutospacing="1"/>
        <w:jc w:val="center"/>
        <w:rPr>
          <w:rFonts w:asciiTheme="minorHAnsi" w:hAnsiTheme="minorHAnsi" w:cstheme="minorHAnsi"/>
          <w:b/>
          <w:sz w:val="32"/>
          <w:szCs w:val="32"/>
          <w:u w:val="single"/>
        </w:rPr>
      </w:pPr>
    </w:p>
    <w:p w14:paraId="73B9C48A" w14:textId="7412A650" w:rsidR="0019097B" w:rsidRPr="00F43732" w:rsidRDefault="00EB545F" w:rsidP="0019097B">
      <w:pPr>
        <w:spacing w:before="100" w:beforeAutospacing="1" w:after="100" w:afterAutospacing="1"/>
        <w:jc w:val="center"/>
        <w:rPr>
          <w:rFonts w:asciiTheme="minorHAnsi" w:hAnsiTheme="minorHAnsi" w:cstheme="minorHAnsi"/>
          <w:b/>
          <w:sz w:val="32"/>
          <w:szCs w:val="32"/>
          <w:u w:val="single"/>
        </w:rPr>
      </w:pPr>
      <w:r>
        <w:rPr>
          <w:rFonts w:asciiTheme="minorHAnsi" w:hAnsiTheme="minorHAnsi" w:cstheme="minorHAnsi"/>
          <w:b/>
          <w:sz w:val="32"/>
          <w:szCs w:val="32"/>
          <w:u w:val="single"/>
        </w:rPr>
        <w:t xml:space="preserve">LAUREL </w:t>
      </w:r>
      <w:r w:rsidR="0019097B" w:rsidRPr="00F43732">
        <w:rPr>
          <w:rFonts w:asciiTheme="minorHAnsi" w:hAnsiTheme="minorHAnsi" w:cstheme="minorHAnsi"/>
          <w:b/>
          <w:sz w:val="32"/>
          <w:szCs w:val="32"/>
          <w:u w:val="single"/>
        </w:rPr>
        <w:t>COUNTY 202</w:t>
      </w:r>
      <w:r w:rsidR="00F2460E">
        <w:rPr>
          <w:rFonts w:asciiTheme="minorHAnsi" w:hAnsiTheme="minorHAnsi" w:cstheme="minorHAnsi"/>
          <w:b/>
          <w:sz w:val="32"/>
          <w:szCs w:val="32"/>
          <w:u w:val="single"/>
        </w:rPr>
        <w:t>5</w:t>
      </w:r>
      <w:r w:rsidR="0019097B" w:rsidRPr="00F43732">
        <w:rPr>
          <w:rFonts w:asciiTheme="minorHAnsi" w:hAnsiTheme="minorHAnsi" w:cstheme="minorHAnsi"/>
          <w:b/>
          <w:sz w:val="32"/>
          <w:szCs w:val="32"/>
          <w:u w:val="single"/>
        </w:rPr>
        <w:t xml:space="preserve"> DELINQUENT TAX BILL SALE DETAILS</w:t>
      </w:r>
    </w:p>
    <w:p w14:paraId="713AF802" w14:textId="7D6ACC44" w:rsidR="00F43732" w:rsidRDefault="0019097B" w:rsidP="00F43732">
      <w:pPr>
        <w:jc w:val="center"/>
        <w:rPr>
          <w:rFonts w:asciiTheme="minorHAnsi" w:hAnsiTheme="minorHAnsi" w:cstheme="minorHAnsi"/>
          <w:b/>
          <w:sz w:val="28"/>
          <w:szCs w:val="28"/>
        </w:rPr>
      </w:pPr>
      <w:r w:rsidRPr="00F43732">
        <w:rPr>
          <w:rFonts w:asciiTheme="minorHAnsi" w:hAnsiTheme="minorHAnsi" w:cstheme="minorHAnsi"/>
          <w:b/>
          <w:sz w:val="28"/>
          <w:szCs w:val="28"/>
        </w:rPr>
        <w:t xml:space="preserve">Delinquent Tax Lottery Sale Date – </w:t>
      </w:r>
      <w:r w:rsidR="00EB545F">
        <w:rPr>
          <w:rFonts w:asciiTheme="minorHAnsi" w:hAnsiTheme="minorHAnsi" w:cstheme="minorHAnsi"/>
          <w:b/>
          <w:sz w:val="28"/>
          <w:szCs w:val="28"/>
        </w:rPr>
        <w:t>Wednesday</w:t>
      </w:r>
      <w:r w:rsidRPr="00F43732">
        <w:rPr>
          <w:rFonts w:asciiTheme="minorHAnsi" w:hAnsiTheme="minorHAnsi" w:cstheme="minorHAnsi"/>
          <w:b/>
          <w:sz w:val="28"/>
          <w:szCs w:val="28"/>
        </w:rPr>
        <w:t xml:space="preserve"> </w:t>
      </w:r>
      <w:r w:rsidR="00EB545F">
        <w:rPr>
          <w:rFonts w:asciiTheme="minorHAnsi" w:hAnsiTheme="minorHAnsi" w:cstheme="minorHAnsi"/>
          <w:b/>
          <w:sz w:val="28"/>
          <w:szCs w:val="28"/>
        </w:rPr>
        <w:t>September 9</w:t>
      </w:r>
      <w:r w:rsidRPr="00F43732">
        <w:rPr>
          <w:rFonts w:asciiTheme="minorHAnsi" w:hAnsiTheme="minorHAnsi" w:cstheme="minorHAnsi"/>
          <w:b/>
          <w:sz w:val="28"/>
          <w:szCs w:val="28"/>
        </w:rPr>
        <w:t>, 202</w:t>
      </w:r>
      <w:r w:rsidR="00F2460E">
        <w:rPr>
          <w:rFonts w:asciiTheme="minorHAnsi" w:hAnsiTheme="minorHAnsi" w:cstheme="minorHAnsi"/>
          <w:b/>
          <w:sz w:val="28"/>
          <w:szCs w:val="28"/>
        </w:rPr>
        <w:t>6</w:t>
      </w:r>
      <w:r w:rsidRPr="00F43732">
        <w:rPr>
          <w:rFonts w:asciiTheme="minorHAnsi" w:hAnsiTheme="minorHAnsi" w:cstheme="minorHAnsi"/>
          <w:b/>
          <w:sz w:val="28"/>
          <w:szCs w:val="28"/>
        </w:rPr>
        <w:t xml:space="preserve"> @ </w:t>
      </w:r>
      <w:r w:rsidR="00D10321" w:rsidRPr="00F43732">
        <w:rPr>
          <w:rFonts w:asciiTheme="minorHAnsi" w:hAnsiTheme="minorHAnsi" w:cstheme="minorHAnsi"/>
          <w:b/>
          <w:sz w:val="28"/>
          <w:szCs w:val="28"/>
        </w:rPr>
        <w:t>9</w:t>
      </w:r>
      <w:r w:rsidRPr="00F43732">
        <w:rPr>
          <w:rFonts w:asciiTheme="minorHAnsi" w:hAnsiTheme="minorHAnsi" w:cstheme="minorHAnsi"/>
          <w:b/>
          <w:sz w:val="28"/>
          <w:szCs w:val="28"/>
        </w:rPr>
        <w:t>:</w:t>
      </w:r>
      <w:r w:rsidR="00EB545F">
        <w:rPr>
          <w:rFonts w:asciiTheme="minorHAnsi" w:hAnsiTheme="minorHAnsi" w:cstheme="minorHAnsi"/>
          <w:b/>
          <w:sz w:val="28"/>
          <w:szCs w:val="28"/>
        </w:rPr>
        <w:t>00</w:t>
      </w:r>
      <w:r w:rsidRPr="00F43732">
        <w:rPr>
          <w:rFonts w:asciiTheme="minorHAnsi" w:hAnsiTheme="minorHAnsi" w:cstheme="minorHAnsi"/>
          <w:b/>
          <w:sz w:val="28"/>
          <w:szCs w:val="28"/>
        </w:rPr>
        <w:t xml:space="preserve"> am </w:t>
      </w:r>
      <w:r w:rsidR="00EB545F">
        <w:rPr>
          <w:rFonts w:asciiTheme="minorHAnsi" w:hAnsiTheme="minorHAnsi" w:cstheme="minorHAnsi"/>
          <w:bCs/>
          <w:sz w:val="28"/>
          <w:szCs w:val="28"/>
        </w:rPr>
        <w:t>Laurel County Clerk’s Office</w:t>
      </w:r>
      <w:r w:rsidRPr="00F43732">
        <w:rPr>
          <w:rFonts w:asciiTheme="minorHAnsi" w:hAnsiTheme="minorHAnsi" w:cstheme="minorHAnsi"/>
          <w:bCs/>
          <w:sz w:val="28"/>
          <w:szCs w:val="28"/>
        </w:rPr>
        <w:t xml:space="preserve"> </w:t>
      </w:r>
      <w:r w:rsidR="00D10321" w:rsidRPr="00F43732">
        <w:rPr>
          <w:rFonts w:asciiTheme="minorHAnsi" w:hAnsiTheme="minorHAnsi" w:cstheme="minorHAnsi"/>
          <w:bCs/>
          <w:sz w:val="28"/>
          <w:szCs w:val="28"/>
        </w:rPr>
        <w:t>–</w:t>
      </w:r>
      <w:r w:rsidRPr="00F43732">
        <w:rPr>
          <w:rFonts w:asciiTheme="minorHAnsi" w:hAnsiTheme="minorHAnsi" w:cstheme="minorHAnsi"/>
          <w:bCs/>
          <w:sz w:val="28"/>
          <w:szCs w:val="28"/>
        </w:rPr>
        <w:t xml:space="preserve"> </w:t>
      </w:r>
      <w:r w:rsidR="00EB545F">
        <w:rPr>
          <w:rFonts w:asciiTheme="minorHAnsi" w:hAnsiTheme="minorHAnsi" w:cstheme="minorHAnsi"/>
          <w:bCs/>
          <w:sz w:val="28"/>
          <w:szCs w:val="28"/>
        </w:rPr>
        <w:t>Delinquent Tax</w:t>
      </w:r>
      <w:r w:rsidR="00D10321" w:rsidRPr="00F43732">
        <w:rPr>
          <w:rFonts w:asciiTheme="minorHAnsi" w:hAnsiTheme="minorHAnsi" w:cstheme="minorHAnsi"/>
          <w:bCs/>
          <w:sz w:val="28"/>
          <w:szCs w:val="28"/>
        </w:rPr>
        <w:t xml:space="preserve"> Department</w:t>
      </w:r>
    </w:p>
    <w:p w14:paraId="67FE43DE" w14:textId="5D71A217" w:rsidR="0019097B" w:rsidRDefault="00EB545F" w:rsidP="00F43732">
      <w:pPr>
        <w:jc w:val="center"/>
        <w:rPr>
          <w:rFonts w:asciiTheme="minorHAnsi" w:hAnsiTheme="minorHAnsi" w:cstheme="minorHAnsi"/>
          <w:bCs/>
          <w:sz w:val="28"/>
          <w:szCs w:val="28"/>
        </w:rPr>
      </w:pPr>
      <w:r>
        <w:rPr>
          <w:rFonts w:asciiTheme="minorHAnsi" w:hAnsiTheme="minorHAnsi" w:cstheme="minorHAnsi"/>
          <w:bCs/>
          <w:sz w:val="28"/>
          <w:szCs w:val="28"/>
        </w:rPr>
        <w:t>101 S Main St Room 203</w:t>
      </w:r>
      <w:r w:rsidR="0019097B" w:rsidRPr="00F43732">
        <w:rPr>
          <w:rFonts w:asciiTheme="minorHAnsi" w:hAnsiTheme="minorHAnsi" w:cstheme="minorHAnsi"/>
          <w:bCs/>
          <w:sz w:val="28"/>
          <w:szCs w:val="28"/>
        </w:rPr>
        <w:t xml:space="preserve"> | </w:t>
      </w:r>
      <w:r>
        <w:rPr>
          <w:rFonts w:asciiTheme="minorHAnsi" w:hAnsiTheme="minorHAnsi" w:cstheme="minorHAnsi"/>
          <w:bCs/>
          <w:sz w:val="28"/>
          <w:szCs w:val="28"/>
        </w:rPr>
        <w:t>London, KY 40741</w:t>
      </w:r>
    </w:p>
    <w:p w14:paraId="0DA70245" w14:textId="77777777" w:rsidR="00F43732" w:rsidRPr="00F43732" w:rsidRDefault="00F43732" w:rsidP="00F43732">
      <w:pPr>
        <w:jc w:val="center"/>
        <w:rPr>
          <w:rFonts w:asciiTheme="minorHAnsi" w:hAnsiTheme="minorHAnsi" w:cstheme="minorHAnsi"/>
          <w:b/>
          <w:sz w:val="28"/>
          <w:szCs w:val="28"/>
        </w:rPr>
      </w:pPr>
    </w:p>
    <w:p w14:paraId="1FA99EB8" w14:textId="4F23A486" w:rsidR="0019097B" w:rsidRPr="0019097B" w:rsidRDefault="0019097B" w:rsidP="000C7597">
      <w:pPr>
        <w:spacing w:before="100" w:beforeAutospacing="1" w:after="100" w:afterAutospacing="1"/>
        <w:jc w:val="both"/>
        <w:rPr>
          <w:rFonts w:asciiTheme="minorHAnsi" w:hAnsiTheme="minorHAnsi" w:cstheme="minorHAnsi"/>
        </w:rPr>
      </w:pPr>
      <w:r w:rsidRPr="0019097B">
        <w:rPr>
          <w:rFonts w:asciiTheme="minorHAnsi" w:hAnsiTheme="minorHAnsi" w:cstheme="minorHAnsi"/>
        </w:rPr>
        <w:t xml:space="preserve">The list of </w:t>
      </w:r>
      <w:r>
        <w:rPr>
          <w:rFonts w:asciiTheme="minorHAnsi" w:hAnsiTheme="minorHAnsi" w:cstheme="minorHAnsi"/>
        </w:rPr>
        <w:t>202</w:t>
      </w:r>
      <w:r w:rsidR="00F2460E">
        <w:rPr>
          <w:rFonts w:asciiTheme="minorHAnsi" w:hAnsiTheme="minorHAnsi" w:cstheme="minorHAnsi"/>
        </w:rPr>
        <w:t>5</w:t>
      </w:r>
      <w:r w:rsidRPr="0019097B">
        <w:rPr>
          <w:rFonts w:asciiTheme="minorHAnsi" w:hAnsiTheme="minorHAnsi" w:cstheme="minorHAnsi"/>
        </w:rPr>
        <w:t xml:space="preserve"> Delinquent Property Tax Bills will be listed </w:t>
      </w:r>
      <w:proofErr w:type="gramStart"/>
      <w:r w:rsidRPr="0019097B">
        <w:rPr>
          <w:rFonts w:asciiTheme="minorHAnsi" w:hAnsiTheme="minorHAnsi" w:cstheme="minorHAnsi"/>
        </w:rPr>
        <w:t xml:space="preserve">in  </w:t>
      </w:r>
      <w:r w:rsidR="00EB545F">
        <w:rPr>
          <w:rFonts w:asciiTheme="minorHAnsi" w:hAnsiTheme="minorHAnsi" w:cstheme="minorHAnsi"/>
          <w:b/>
          <w:bCs/>
        </w:rPr>
        <w:t>The</w:t>
      </w:r>
      <w:proofErr w:type="gramEnd"/>
      <w:r w:rsidR="00EB545F">
        <w:rPr>
          <w:rFonts w:asciiTheme="minorHAnsi" w:hAnsiTheme="minorHAnsi" w:cstheme="minorHAnsi"/>
          <w:b/>
          <w:bCs/>
        </w:rPr>
        <w:t xml:space="preserve"> Sentinel-Echo</w:t>
      </w:r>
      <w:r w:rsidRPr="0019097B">
        <w:rPr>
          <w:rFonts w:asciiTheme="minorHAnsi" w:hAnsiTheme="minorHAnsi" w:cstheme="minorHAnsi"/>
        </w:rPr>
        <w:t xml:space="preserve"> on </w:t>
      </w:r>
      <w:r w:rsidR="00EB545F">
        <w:rPr>
          <w:rFonts w:asciiTheme="minorHAnsi" w:hAnsiTheme="minorHAnsi" w:cstheme="minorHAnsi"/>
        </w:rPr>
        <w:t>8/5/26</w:t>
      </w:r>
      <w:r w:rsidRPr="0019097B">
        <w:rPr>
          <w:rFonts w:asciiTheme="minorHAnsi" w:hAnsiTheme="minorHAnsi" w:cstheme="minorHAnsi"/>
        </w:rPr>
        <w:t xml:space="preserve">.  The list will also be published on this website and updated weekly for review. </w:t>
      </w:r>
    </w:p>
    <w:p w14:paraId="493AB2C3" w14:textId="77777777" w:rsidR="0019097B" w:rsidRPr="0019097B" w:rsidRDefault="0019097B" w:rsidP="000C7597">
      <w:pPr>
        <w:spacing w:before="100" w:beforeAutospacing="1" w:after="100" w:afterAutospacing="1"/>
        <w:jc w:val="both"/>
        <w:rPr>
          <w:rFonts w:asciiTheme="minorHAnsi" w:hAnsiTheme="minorHAnsi" w:cstheme="minorHAnsi"/>
          <w:i/>
          <w:iCs/>
        </w:rPr>
      </w:pPr>
      <w:r w:rsidRPr="0019097B">
        <w:rPr>
          <w:rFonts w:asciiTheme="minorHAnsi" w:hAnsiTheme="minorHAnsi" w:cstheme="minorHAnsi"/>
          <w:i/>
          <w:iCs/>
        </w:rPr>
        <w:t>The following is a list of procedures that must be followed in order to participate in our tax sale as well as the format of the sale.     </w:t>
      </w:r>
    </w:p>
    <w:p w14:paraId="6BE8CC56" w14:textId="77777777" w:rsidR="0019097B" w:rsidRPr="0019097B" w:rsidRDefault="0019097B" w:rsidP="000C7597">
      <w:pPr>
        <w:spacing w:before="100" w:beforeAutospacing="1" w:after="100" w:afterAutospacing="1"/>
        <w:ind w:left="720"/>
        <w:jc w:val="both"/>
        <w:rPr>
          <w:rFonts w:asciiTheme="minorHAnsi" w:hAnsiTheme="minorHAnsi" w:cstheme="minorHAnsi"/>
        </w:rPr>
      </w:pPr>
      <w:r w:rsidRPr="0019097B">
        <w:rPr>
          <w:rFonts w:asciiTheme="minorHAnsi" w:hAnsiTheme="minorHAnsi" w:cstheme="minorHAnsi"/>
        </w:rPr>
        <w:t xml:space="preserve">If you plan to purchase 5 or more bills statewide, 3 or more bills in any one county or plan to invest $10,000 or more statewide you must be registered with the Department of Revenue.  Info can be located on their website. </w:t>
      </w:r>
      <w:hyperlink r:id="rId8" w:history="1">
        <w:r w:rsidRPr="0019097B">
          <w:rPr>
            <w:rFonts w:asciiTheme="minorHAnsi" w:hAnsiTheme="minorHAnsi" w:cstheme="minorHAnsi"/>
            <w:color w:val="0000FF"/>
            <w:u w:val="single"/>
          </w:rPr>
          <w:t>https://revenue.ky.gov/Property/Pages/Delinquent-Property-Tax.aspx</w:t>
        </w:r>
      </w:hyperlink>
    </w:p>
    <w:p w14:paraId="5CF3F5DA" w14:textId="77777777" w:rsidR="0019097B" w:rsidRPr="0019097B" w:rsidRDefault="0019097B" w:rsidP="000C7597">
      <w:pPr>
        <w:ind w:left="720"/>
        <w:rPr>
          <w:rFonts w:asciiTheme="minorHAnsi" w:hAnsiTheme="minorHAnsi" w:cstheme="minorHAnsi"/>
          <w:b/>
          <w:bCs/>
        </w:rPr>
      </w:pPr>
      <w:r w:rsidRPr="0019097B">
        <w:rPr>
          <w:rFonts w:asciiTheme="minorHAnsi" w:hAnsiTheme="minorHAnsi" w:cstheme="minorHAnsi"/>
        </w:rPr>
        <w:br/>
      </w:r>
      <w:r w:rsidRPr="0019097B">
        <w:rPr>
          <w:rFonts w:asciiTheme="minorHAnsi" w:hAnsiTheme="minorHAnsi" w:cstheme="minorHAnsi"/>
        </w:rPr>
        <w:br/>
      </w:r>
      <w:r w:rsidRPr="0019097B">
        <w:rPr>
          <w:rFonts w:asciiTheme="minorHAnsi" w:hAnsiTheme="minorHAnsi" w:cstheme="minorHAnsi"/>
          <w:b/>
          <w:bCs/>
          <w:sz w:val="28"/>
          <w:szCs w:val="28"/>
        </w:rPr>
        <w:t>Finance and Administration Cabinet</w:t>
      </w:r>
      <w:r w:rsidRPr="0019097B">
        <w:rPr>
          <w:rFonts w:asciiTheme="minorHAnsi" w:hAnsiTheme="minorHAnsi" w:cstheme="minorHAnsi"/>
          <w:b/>
          <w:bCs/>
        </w:rPr>
        <w:br/>
      </w:r>
      <w:r w:rsidRPr="0019097B">
        <w:rPr>
          <w:rFonts w:asciiTheme="minorHAnsi" w:hAnsiTheme="minorHAnsi" w:cstheme="minorHAnsi"/>
          <w:sz w:val="28"/>
          <w:szCs w:val="28"/>
        </w:rPr>
        <w:t>Department of Revenue</w:t>
      </w:r>
      <w:r w:rsidRPr="0019097B">
        <w:rPr>
          <w:rFonts w:asciiTheme="minorHAnsi" w:hAnsiTheme="minorHAnsi" w:cstheme="minorHAnsi"/>
          <w:sz w:val="28"/>
          <w:szCs w:val="28"/>
        </w:rPr>
        <w:br/>
        <w:t>Office of Property Valuation</w:t>
      </w:r>
      <w:r w:rsidRPr="0019097B">
        <w:rPr>
          <w:rFonts w:asciiTheme="minorHAnsi" w:hAnsiTheme="minorHAnsi" w:cstheme="minorHAnsi"/>
          <w:b/>
          <w:bCs/>
        </w:rPr>
        <w:br/>
        <w:t>P O Box 1202</w:t>
      </w:r>
      <w:r w:rsidRPr="0019097B">
        <w:rPr>
          <w:rFonts w:asciiTheme="minorHAnsi" w:hAnsiTheme="minorHAnsi" w:cstheme="minorHAnsi"/>
          <w:b/>
          <w:bCs/>
        </w:rPr>
        <w:br/>
        <w:t>Frankfort, KY  40602-1202</w:t>
      </w:r>
    </w:p>
    <w:p w14:paraId="162B9AB8" w14:textId="77777777" w:rsidR="0019097B" w:rsidRPr="0019097B" w:rsidRDefault="0019097B" w:rsidP="000C7597">
      <w:pPr>
        <w:ind w:left="720"/>
        <w:rPr>
          <w:rFonts w:asciiTheme="minorHAnsi" w:hAnsiTheme="minorHAnsi" w:cstheme="minorHAnsi"/>
          <w:b/>
          <w:bCs/>
        </w:rPr>
      </w:pPr>
      <w:r w:rsidRPr="0019097B">
        <w:rPr>
          <w:rFonts w:asciiTheme="minorHAnsi" w:hAnsiTheme="minorHAnsi" w:cstheme="minorHAnsi"/>
          <w:b/>
          <w:bCs/>
        </w:rPr>
        <w:t>Phone:  502-564-8338</w:t>
      </w:r>
    </w:p>
    <w:p w14:paraId="719698C3" w14:textId="77777777" w:rsidR="0019097B" w:rsidRPr="0019097B" w:rsidRDefault="0019097B" w:rsidP="0019097B">
      <w:pPr>
        <w:spacing w:before="100" w:beforeAutospacing="1" w:after="100" w:afterAutospacing="1"/>
        <w:ind w:left="720"/>
        <w:rPr>
          <w:rFonts w:asciiTheme="minorHAnsi" w:hAnsiTheme="minorHAnsi" w:cstheme="minorHAnsi"/>
        </w:rPr>
      </w:pPr>
    </w:p>
    <w:p w14:paraId="7FD28CE2" w14:textId="77777777" w:rsidR="0019097B" w:rsidRPr="0019097B" w:rsidRDefault="0019097B" w:rsidP="0019097B">
      <w:pPr>
        <w:spacing w:before="100" w:beforeAutospacing="1" w:after="100" w:afterAutospacing="1"/>
        <w:ind w:left="720"/>
        <w:rPr>
          <w:rFonts w:asciiTheme="minorHAnsi" w:hAnsiTheme="minorHAnsi" w:cstheme="minorHAnsi"/>
        </w:rPr>
      </w:pPr>
      <w:r w:rsidRPr="0019097B">
        <w:rPr>
          <w:rFonts w:asciiTheme="minorHAnsi" w:hAnsiTheme="minorHAnsi" w:cstheme="minorHAnsi"/>
        </w:rPr>
        <w:t>(Continued)</w:t>
      </w:r>
    </w:p>
    <w:p w14:paraId="4A141195" w14:textId="77777777" w:rsidR="006932E5" w:rsidRDefault="006932E5" w:rsidP="000C7597">
      <w:pPr>
        <w:spacing w:before="100" w:beforeAutospacing="1" w:after="100" w:afterAutospacing="1"/>
        <w:ind w:left="720"/>
        <w:jc w:val="both"/>
        <w:rPr>
          <w:rFonts w:asciiTheme="minorHAnsi" w:hAnsiTheme="minorHAnsi" w:cstheme="minorHAnsi"/>
        </w:rPr>
      </w:pPr>
    </w:p>
    <w:p w14:paraId="5A72C5E8" w14:textId="79443E39" w:rsidR="000C7597" w:rsidRDefault="0019097B" w:rsidP="000C7597">
      <w:pPr>
        <w:spacing w:before="100" w:beforeAutospacing="1" w:after="100" w:afterAutospacing="1"/>
        <w:ind w:left="720"/>
        <w:jc w:val="both"/>
        <w:rPr>
          <w:rFonts w:asciiTheme="minorHAnsi" w:hAnsiTheme="minorHAnsi" w:cstheme="minorHAnsi"/>
          <w:b/>
          <w:bCs/>
          <w:i/>
          <w:iCs/>
          <w:u w:val="single"/>
        </w:rPr>
      </w:pPr>
      <w:r w:rsidRPr="0019097B">
        <w:rPr>
          <w:rFonts w:asciiTheme="minorHAnsi" w:hAnsiTheme="minorHAnsi" w:cstheme="minorHAnsi"/>
        </w:rPr>
        <w:t xml:space="preserve">To participate in the </w:t>
      </w:r>
      <w:r w:rsidR="000C7597">
        <w:rPr>
          <w:rFonts w:asciiTheme="minorHAnsi" w:hAnsiTheme="minorHAnsi" w:cstheme="minorHAnsi"/>
        </w:rPr>
        <w:t>Delinquent Tax Sale</w:t>
      </w:r>
      <w:r w:rsidRPr="0019097B">
        <w:rPr>
          <w:rFonts w:asciiTheme="minorHAnsi" w:hAnsiTheme="minorHAnsi" w:cstheme="minorHAnsi"/>
        </w:rPr>
        <w:t xml:space="preserve">, you must also register with the </w:t>
      </w:r>
      <w:r w:rsidR="00EB545F">
        <w:rPr>
          <w:rFonts w:asciiTheme="minorHAnsi" w:hAnsiTheme="minorHAnsi" w:cstheme="minorHAnsi"/>
        </w:rPr>
        <w:t>Laurel</w:t>
      </w:r>
      <w:r w:rsidRPr="0019097B">
        <w:rPr>
          <w:rFonts w:asciiTheme="minorHAnsi" w:hAnsiTheme="minorHAnsi" w:cstheme="minorHAnsi"/>
        </w:rPr>
        <w:t xml:space="preserve"> County Clerk. </w:t>
      </w:r>
      <w:r w:rsidRPr="0019097B">
        <w:rPr>
          <w:rFonts w:asciiTheme="minorHAnsi" w:hAnsiTheme="minorHAnsi" w:cstheme="minorHAnsi"/>
          <w:b/>
        </w:rPr>
        <w:t xml:space="preserve">This registration period begins on </w:t>
      </w:r>
      <w:r w:rsidR="00EB545F">
        <w:rPr>
          <w:rFonts w:asciiTheme="minorHAnsi" w:hAnsiTheme="minorHAnsi" w:cstheme="minorHAnsi"/>
          <w:b/>
        </w:rPr>
        <w:t>8/17</w:t>
      </w:r>
      <w:r w:rsidRPr="0019097B">
        <w:rPr>
          <w:rFonts w:asciiTheme="minorHAnsi" w:hAnsiTheme="minorHAnsi" w:cstheme="minorHAnsi"/>
          <w:b/>
        </w:rPr>
        <w:t>/</w:t>
      </w:r>
      <w:r w:rsidR="000C7597">
        <w:rPr>
          <w:rFonts w:asciiTheme="minorHAnsi" w:hAnsiTheme="minorHAnsi" w:cstheme="minorHAnsi"/>
          <w:b/>
        </w:rPr>
        <w:t>2</w:t>
      </w:r>
      <w:r w:rsidR="00F2460E">
        <w:rPr>
          <w:rFonts w:asciiTheme="minorHAnsi" w:hAnsiTheme="minorHAnsi" w:cstheme="minorHAnsi"/>
          <w:b/>
        </w:rPr>
        <w:t>6</w:t>
      </w:r>
      <w:r w:rsidRPr="0019097B">
        <w:rPr>
          <w:rFonts w:asciiTheme="minorHAnsi" w:hAnsiTheme="minorHAnsi" w:cstheme="minorHAnsi"/>
          <w:b/>
        </w:rPr>
        <w:t xml:space="preserve"> and ends on </w:t>
      </w:r>
      <w:r w:rsidR="00EB545F">
        <w:rPr>
          <w:rFonts w:asciiTheme="minorHAnsi" w:hAnsiTheme="minorHAnsi" w:cstheme="minorHAnsi"/>
          <w:b/>
        </w:rPr>
        <w:t>8/31</w:t>
      </w:r>
      <w:r w:rsidRPr="0019097B">
        <w:rPr>
          <w:rFonts w:asciiTheme="minorHAnsi" w:hAnsiTheme="minorHAnsi" w:cstheme="minorHAnsi"/>
          <w:b/>
        </w:rPr>
        <w:t>/20</w:t>
      </w:r>
      <w:r w:rsidR="000C7597">
        <w:rPr>
          <w:rFonts w:asciiTheme="minorHAnsi" w:hAnsiTheme="minorHAnsi" w:cstheme="minorHAnsi"/>
          <w:b/>
        </w:rPr>
        <w:t>2</w:t>
      </w:r>
      <w:r w:rsidR="00F2460E">
        <w:rPr>
          <w:rFonts w:asciiTheme="minorHAnsi" w:hAnsiTheme="minorHAnsi" w:cstheme="minorHAnsi"/>
          <w:b/>
        </w:rPr>
        <w:t>6</w:t>
      </w:r>
      <w:r w:rsidRPr="0019097B">
        <w:rPr>
          <w:rFonts w:asciiTheme="minorHAnsi" w:hAnsiTheme="minorHAnsi" w:cstheme="minorHAnsi"/>
          <w:b/>
        </w:rPr>
        <w:t xml:space="preserve"> at 4:</w:t>
      </w:r>
      <w:r w:rsidR="00D10321">
        <w:rPr>
          <w:rFonts w:asciiTheme="minorHAnsi" w:hAnsiTheme="minorHAnsi" w:cstheme="minorHAnsi"/>
          <w:b/>
        </w:rPr>
        <w:t>0</w:t>
      </w:r>
      <w:r w:rsidRPr="0019097B">
        <w:rPr>
          <w:rFonts w:asciiTheme="minorHAnsi" w:hAnsiTheme="minorHAnsi" w:cstheme="minorHAnsi"/>
          <w:b/>
        </w:rPr>
        <w:t xml:space="preserve">0pm. </w:t>
      </w:r>
    </w:p>
    <w:p w14:paraId="4B73C984" w14:textId="30670F5F" w:rsidR="0019097B" w:rsidRPr="003E56A6" w:rsidRDefault="00682B39" w:rsidP="000C7597">
      <w:pPr>
        <w:ind w:left="720"/>
        <w:jc w:val="center"/>
        <w:rPr>
          <w:rFonts w:asciiTheme="minorHAnsi" w:hAnsiTheme="minorHAnsi" w:cstheme="minorHAnsi"/>
          <w:b/>
          <w:bCs/>
          <w:color w:val="FF0000"/>
          <w:sz w:val="28"/>
          <w:szCs w:val="28"/>
          <w:u w:val="single"/>
        </w:rPr>
      </w:pPr>
      <w:r w:rsidRPr="003E56A6">
        <w:rPr>
          <w:rFonts w:asciiTheme="minorHAnsi" w:hAnsiTheme="minorHAnsi" w:cstheme="minorHAnsi"/>
          <w:b/>
          <w:bCs/>
          <w:color w:val="FF0000"/>
          <w:sz w:val="28"/>
          <w:szCs w:val="28"/>
          <w:u w:val="single"/>
        </w:rPr>
        <w:t xml:space="preserve">The </w:t>
      </w:r>
      <w:r w:rsidR="0019097B" w:rsidRPr="003E56A6">
        <w:rPr>
          <w:rFonts w:asciiTheme="minorHAnsi" w:hAnsiTheme="minorHAnsi" w:cstheme="minorHAnsi"/>
          <w:b/>
          <w:bCs/>
          <w:color w:val="FF0000"/>
          <w:sz w:val="28"/>
          <w:szCs w:val="28"/>
          <w:u w:val="single"/>
        </w:rPr>
        <w:t>drawing of order</w:t>
      </w:r>
      <w:r w:rsidRPr="003E56A6">
        <w:rPr>
          <w:rFonts w:asciiTheme="minorHAnsi" w:hAnsiTheme="minorHAnsi" w:cstheme="minorHAnsi"/>
          <w:b/>
          <w:bCs/>
          <w:color w:val="FF0000"/>
          <w:sz w:val="28"/>
          <w:szCs w:val="28"/>
          <w:u w:val="single"/>
        </w:rPr>
        <w:t xml:space="preserve"> will be held on </w:t>
      </w:r>
      <w:r w:rsidR="006B3A6E">
        <w:rPr>
          <w:rFonts w:asciiTheme="minorHAnsi" w:hAnsiTheme="minorHAnsi" w:cstheme="minorHAnsi"/>
          <w:b/>
          <w:bCs/>
          <w:color w:val="FF0000"/>
          <w:sz w:val="28"/>
          <w:szCs w:val="28"/>
          <w:u w:val="single"/>
        </w:rPr>
        <w:t>Wednesday</w:t>
      </w:r>
      <w:r w:rsidRPr="003E56A6">
        <w:rPr>
          <w:rFonts w:asciiTheme="minorHAnsi" w:hAnsiTheme="minorHAnsi" w:cstheme="minorHAnsi"/>
          <w:b/>
          <w:bCs/>
          <w:color w:val="FF0000"/>
          <w:sz w:val="28"/>
          <w:szCs w:val="28"/>
          <w:u w:val="single"/>
        </w:rPr>
        <w:t xml:space="preserve">, </w:t>
      </w:r>
      <w:r w:rsidR="006B3A6E">
        <w:rPr>
          <w:rFonts w:asciiTheme="minorHAnsi" w:hAnsiTheme="minorHAnsi" w:cstheme="minorHAnsi"/>
          <w:b/>
          <w:bCs/>
          <w:color w:val="FF0000"/>
          <w:sz w:val="28"/>
          <w:szCs w:val="28"/>
          <w:u w:val="single"/>
        </w:rPr>
        <w:t>September 2,</w:t>
      </w:r>
      <w:r w:rsidRPr="003E56A6">
        <w:rPr>
          <w:rFonts w:asciiTheme="minorHAnsi" w:hAnsiTheme="minorHAnsi" w:cstheme="minorHAnsi"/>
          <w:b/>
          <w:bCs/>
          <w:color w:val="FF0000"/>
          <w:sz w:val="28"/>
          <w:szCs w:val="28"/>
          <w:u w:val="single"/>
        </w:rPr>
        <w:t xml:space="preserve"> 202</w:t>
      </w:r>
      <w:r w:rsidR="00F2460E" w:rsidRPr="003E56A6">
        <w:rPr>
          <w:rFonts w:asciiTheme="minorHAnsi" w:hAnsiTheme="minorHAnsi" w:cstheme="minorHAnsi"/>
          <w:b/>
          <w:bCs/>
          <w:color w:val="FF0000"/>
          <w:sz w:val="28"/>
          <w:szCs w:val="28"/>
          <w:u w:val="single"/>
        </w:rPr>
        <w:t>6</w:t>
      </w:r>
      <w:r w:rsidRPr="003E56A6">
        <w:rPr>
          <w:rFonts w:asciiTheme="minorHAnsi" w:hAnsiTheme="minorHAnsi" w:cstheme="minorHAnsi"/>
          <w:b/>
          <w:bCs/>
          <w:color w:val="FF0000"/>
          <w:sz w:val="28"/>
          <w:szCs w:val="28"/>
          <w:u w:val="single"/>
        </w:rPr>
        <w:t xml:space="preserve"> at</w:t>
      </w:r>
      <w:r w:rsidR="006B3A6E">
        <w:rPr>
          <w:rFonts w:asciiTheme="minorHAnsi" w:hAnsiTheme="minorHAnsi" w:cstheme="minorHAnsi"/>
          <w:b/>
          <w:bCs/>
          <w:color w:val="FF0000"/>
          <w:sz w:val="28"/>
          <w:szCs w:val="28"/>
          <w:u w:val="single"/>
        </w:rPr>
        <w:t xml:space="preserve">   </w:t>
      </w:r>
      <w:r w:rsidRPr="003E56A6">
        <w:rPr>
          <w:rFonts w:asciiTheme="minorHAnsi" w:hAnsiTheme="minorHAnsi" w:cstheme="minorHAnsi"/>
          <w:b/>
          <w:bCs/>
          <w:color w:val="FF0000"/>
          <w:sz w:val="28"/>
          <w:szCs w:val="28"/>
          <w:u w:val="single"/>
        </w:rPr>
        <w:t xml:space="preserve"> 9 am</w:t>
      </w:r>
      <w:r w:rsidR="000C7597" w:rsidRPr="003E56A6">
        <w:rPr>
          <w:rFonts w:asciiTheme="minorHAnsi" w:hAnsiTheme="minorHAnsi" w:cstheme="minorHAnsi"/>
          <w:b/>
          <w:bCs/>
          <w:color w:val="FF0000"/>
          <w:sz w:val="28"/>
          <w:szCs w:val="28"/>
          <w:u w:val="single"/>
        </w:rPr>
        <w:t>.</w:t>
      </w:r>
    </w:p>
    <w:p w14:paraId="77336667" w14:textId="6AE27422" w:rsidR="000C7597" w:rsidRPr="0019097B" w:rsidRDefault="003E56A6" w:rsidP="006422BD">
      <w:pPr>
        <w:ind w:left="720"/>
        <w:jc w:val="center"/>
        <w:rPr>
          <w:rFonts w:asciiTheme="minorHAnsi" w:hAnsiTheme="minorHAnsi" w:cstheme="minorHAnsi"/>
          <w:i/>
          <w:iCs/>
        </w:rPr>
      </w:pPr>
      <w:r>
        <w:rPr>
          <w:rFonts w:asciiTheme="minorHAnsi" w:hAnsiTheme="minorHAnsi" w:cstheme="minorHAnsi"/>
          <w:i/>
          <w:iCs/>
        </w:rPr>
        <w:t>W</w:t>
      </w:r>
      <w:r w:rsidR="00682B39">
        <w:rPr>
          <w:rFonts w:asciiTheme="minorHAnsi" w:hAnsiTheme="minorHAnsi" w:cstheme="minorHAnsi"/>
          <w:i/>
          <w:iCs/>
        </w:rPr>
        <w:t>e will email the order out that morning as well.</w:t>
      </w:r>
    </w:p>
    <w:p w14:paraId="340699E8" w14:textId="42305211" w:rsidR="0019097B" w:rsidRDefault="0019097B" w:rsidP="000C7597">
      <w:pPr>
        <w:numPr>
          <w:ilvl w:val="1"/>
          <w:numId w:val="3"/>
        </w:numPr>
        <w:tabs>
          <w:tab w:val="num" w:pos="1440"/>
        </w:tabs>
        <w:spacing w:before="100" w:beforeAutospacing="1" w:after="100" w:afterAutospacing="1"/>
        <w:jc w:val="both"/>
        <w:rPr>
          <w:rFonts w:asciiTheme="minorHAnsi" w:hAnsiTheme="minorHAnsi" w:cstheme="minorHAnsi"/>
        </w:rPr>
      </w:pPr>
      <w:r w:rsidRPr="0019097B">
        <w:rPr>
          <w:rFonts w:asciiTheme="minorHAnsi" w:hAnsiTheme="minorHAnsi" w:cstheme="minorHAnsi"/>
        </w:rPr>
        <w:t xml:space="preserve">The non-refundable fee for this registration is </w:t>
      </w:r>
      <w:r w:rsidRPr="0019097B">
        <w:rPr>
          <w:rFonts w:asciiTheme="minorHAnsi" w:hAnsiTheme="minorHAnsi" w:cstheme="minorHAnsi"/>
          <w:i/>
          <w:iCs/>
          <w:u w:val="single"/>
        </w:rPr>
        <w:t>$10.00</w:t>
      </w:r>
      <w:r w:rsidRPr="0019097B">
        <w:rPr>
          <w:rFonts w:asciiTheme="minorHAnsi" w:hAnsiTheme="minorHAnsi" w:cstheme="minorHAnsi"/>
          <w:i/>
          <w:iCs/>
        </w:rPr>
        <w:t xml:space="preserve"> </w:t>
      </w:r>
      <w:r w:rsidRPr="0019097B">
        <w:rPr>
          <w:rFonts w:asciiTheme="minorHAnsi" w:hAnsiTheme="minorHAnsi" w:cstheme="minorHAnsi"/>
        </w:rPr>
        <w:t xml:space="preserve">per bill up for the Lottery Sale or </w:t>
      </w:r>
      <w:r w:rsidRPr="0019097B">
        <w:rPr>
          <w:rFonts w:asciiTheme="minorHAnsi" w:hAnsiTheme="minorHAnsi" w:cstheme="minorHAnsi"/>
          <w:i/>
          <w:iCs/>
          <w:u w:val="single"/>
        </w:rPr>
        <w:t>$5.00</w:t>
      </w:r>
      <w:r w:rsidRPr="0019097B">
        <w:rPr>
          <w:rFonts w:asciiTheme="minorHAnsi" w:hAnsiTheme="minorHAnsi" w:cstheme="minorHAnsi"/>
        </w:rPr>
        <w:t xml:space="preserve"> per bill for the Priority Sale discussed below</w:t>
      </w:r>
      <w:r w:rsidR="000C7597">
        <w:rPr>
          <w:rFonts w:asciiTheme="minorHAnsi" w:hAnsiTheme="minorHAnsi" w:cstheme="minorHAnsi"/>
        </w:rPr>
        <w:t xml:space="preserve">, with a maximum of </w:t>
      </w:r>
      <w:r w:rsidR="000C7597" w:rsidRPr="000C7597">
        <w:rPr>
          <w:rFonts w:asciiTheme="minorHAnsi" w:hAnsiTheme="minorHAnsi" w:cstheme="minorHAnsi"/>
          <w:i/>
          <w:iCs/>
          <w:u w:val="single"/>
        </w:rPr>
        <w:t>$250.0</w:t>
      </w:r>
      <w:r w:rsidR="000C7597">
        <w:rPr>
          <w:rFonts w:asciiTheme="minorHAnsi" w:hAnsiTheme="minorHAnsi" w:cstheme="minorHAnsi"/>
        </w:rPr>
        <w:t>.</w:t>
      </w:r>
    </w:p>
    <w:p w14:paraId="2F6D077A" w14:textId="77777777" w:rsidR="00095924" w:rsidRPr="00095924" w:rsidRDefault="00095924" w:rsidP="00095924">
      <w:pPr>
        <w:numPr>
          <w:ilvl w:val="1"/>
          <w:numId w:val="3"/>
        </w:numPr>
        <w:spacing w:before="100" w:beforeAutospacing="1" w:after="100" w:afterAutospacing="1"/>
        <w:jc w:val="both"/>
        <w:rPr>
          <w:rFonts w:asciiTheme="minorHAnsi" w:hAnsiTheme="minorHAnsi" w:cstheme="minorHAnsi"/>
        </w:rPr>
      </w:pPr>
      <w:r>
        <w:rPr>
          <w:rFonts w:asciiTheme="minorHAnsi" w:hAnsiTheme="minorHAnsi" w:cstheme="minorHAnsi"/>
        </w:rPr>
        <w:t xml:space="preserve">Accepted Forms of Payment – Cashier’s check, Certified check, Cash, Company check or credit card. </w:t>
      </w:r>
    </w:p>
    <w:p w14:paraId="7C4B21A9" w14:textId="6F2DAEBE" w:rsidR="0019097B" w:rsidRDefault="0019097B" w:rsidP="000C7597">
      <w:pPr>
        <w:numPr>
          <w:ilvl w:val="1"/>
          <w:numId w:val="3"/>
        </w:numPr>
        <w:tabs>
          <w:tab w:val="num" w:pos="1440"/>
        </w:tabs>
        <w:spacing w:before="100" w:beforeAutospacing="1" w:after="100" w:afterAutospacing="1"/>
        <w:jc w:val="both"/>
        <w:rPr>
          <w:rFonts w:asciiTheme="minorHAnsi" w:hAnsiTheme="minorHAnsi" w:cstheme="minorHAnsi"/>
        </w:rPr>
      </w:pPr>
      <w:r w:rsidRPr="0019097B">
        <w:rPr>
          <w:rFonts w:asciiTheme="minorHAnsi" w:hAnsiTheme="minorHAnsi" w:cstheme="minorHAnsi"/>
        </w:rPr>
        <w:t>You must sign and complete the Registration Form located on this website</w:t>
      </w:r>
    </w:p>
    <w:p w14:paraId="69573C10" w14:textId="00C4BDFC" w:rsidR="0019097B" w:rsidRPr="0019097B" w:rsidRDefault="0019097B" w:rsidP="000C7597">
      <w:pPr>
        <w:numPr>
          <w:ilvl w:val="1"/>
          <w:numId w:val="3"/>
        </w:numPr>
        <w:tabs>
          <w:tab w:val="num" w:pos="1440"/>
        </w:tabs>
        <w:spacing w:before="100" w:beforeAutospacing="1" w:after="100" w:afterAutospacing="1"/>
        <w:jc w:val="both"/>
        <w:rPr>
          <w:rFonts w:asciiTheme="minorHAnsi" w:hAnsiTheme="minorHAnsi" w:cstheme="minorHAnsi"/>
        </w:rPr>
      </w:pPr>
      <w:r w:rsidRPr="0019097B">
        <w:rPr>
          <w:rFonts w:asciiTheme="minorHAnsi" w:hAnsiTheme="minorHAnsi" w:cstheme="minorHAnsi"/>
        </w:rPr>
        <w:t xml:space="preserve">You must complete an </w:t>
      </w:r>
      <w:r w:rsidR="000C7597">
        <w:rPr>
          <w:rFonts w:asciiTheme="minorHAnsi" w:hAnsiTheme="minorHAnsi" w:cstheme="minorHAnsi"/>
        </w:rPr>
        <w:t>A</w:t>
      </w:r>
      <w:r w:rsidRPr="0019097B">
        <w:rPr>
          <w:rFonts w:asciiTheme="minorHAnsi" w:hAnsiTheme="minorHAnsi" w:cstheme="minorHAnsi"/>
        </w:rPr>
        <w:t xml:space="preserve">ffidavit affirming (provided on the Registration Form) that the purchaser is not related to any other individual or entity that will be participating in the sale. The affidavit must be notarized.  If the purchaser is an entity, the purchaser shall provide the name of a contact person who can be reached at the address and phone number provided.  </w:t>
      </w:r>
    </w:p>
    <w:p w14:paraId="19B053D6" w14:textId="2A4EC5F0" w:rsidR="0019097B" w:rsidRPr="0019097B" w:rsidRDefault="006422BD" w:rsidP="000C7597">
      <w:pPr>
        <w:numPr>
          <w:ilvl w:val="1"/>
          <w:numId w:val="3"/>
        </w:numPr>
        <w:tabs>
          <w:tab w:val="num" w:pos="1440"/>
        </w:tabs>
        <w:spacing w:before="100" w:beforeAutospacing="1" w:after="100" w:afterAutospacing="1"/>
        <w:jc w:val="both"/>
        <w:rPr>
          <w:rFonts w:asciiTheme="minorHAnsi" w:hAnsiTheme="minorHAnsi" w:cstheme="minorHAnsi"/>
        </w:rPr>
      </w:pPr>
      <w:r>
        <w:rPr>
          <w:rFonts w:asciiTheme="minorHAnsi" w:hAnsiTheme="minorHAnsi" w:cstheme="minorHAnsi"/>
        </w:rPr>
        <w:t>P</w:t>
      </w:r>
      <w:r w:rsidR="0019097B" w:rsidRPr="0019097B">
        <w:rPr>
          <w:rFonts w:asciiTheme="minorHAnsi" w:hAnsiTheme="minorHAnsi" w:cstheme="minorHAnsi"/>
        </w:rPr>
        <w:t>rovide a copy of your registration certificate from the Department of Revenue.   </w:t>
      </w:r>
    </w:p>
    <w:p w14:paraId="4A9394FA" w14:textId="429029BC" w:rsidR="000C7597" w:rsidRPr="000C7597" w:rsidRDefault="0019097B" w:rsidP="000C7597">
      <w:pPr>
        <w:numPr>
          <w:ilvl w:val="1"/>
          <w:numId w:val="3"/>
        </w:numPr>
        <w:spacing w:before="100" w:beforeAutospacing="1" w:after="100" w:afterAutospacing="1"/>
        <w:jc w:val="both"/>
        <w:rPr>
          <w:rFonts w:asciiTheme="minorHAnsi" w:hAnsiTheme="minorHAnsi" w:cstheme="minorHAnsi"/>
          <w:b/>
        </w:rPr>
      </w:pPr>
      <w:r w:rsidRPr="0019097B">
        <w:rPr>
          <w:rFonts w:asciiTheme="minorHAnsi" w:hAnsiTheme="minorHAnsi" w:cstheme="minorHAnsi"/>
        </w:rPr>
        <w:t>Registration/Affidavit forms and fees may be made in person or mailed to</w:t>
      </w:r>
      <w:r w:rsidR="000C7597">
        <w:rPr>
          <w:rFonts w:asciiTheme="minorHAnsi" w:hAnsiTheme="minorHAnsi" w:cstheme="minorHAnsi"/>
        </w:rPr>
        <w:t>;</w:t>
      </w:r>
      <w:r w:rsidRPr="0019097B">
        <w:rPr>
          <w:rFonts w:asciiTheme="minorHAnsi" w:hAnsiTheme="minorHAnsi" w:cstheme="minorHAnsi"/>
        </w:rPr>
        <w:t xml:space="preserve"> </w:t>
      </w:r>
      <w:r w:rsidR="006B3A6E">
        <w:rPr>
          <w:rFonts w:asciiTheme="minorHAnsi" w:hAnsiTheme="minorHAnsi" w:cstheme="minorHAnsi"/>
          <w:u w:val="single"/>
        </w:rPr>
        <w:t xml:space="preserve">Laurel </w:t>
      </w:r>
      <w:r w:rsidRPr="0019097B">
        <w:rPr>
          <w:rFonts w:asciiTheme="minorHAnsi" w:hAnsiTheme="minorHAnsi" w:cstheme="minorHAnsi"/>
          <w:u w:val="single"/>
        </w:rPr>
        <w:t xml:space="preserve">County Clerk </w:t>
      </w:r>
      <w:r w:rsidR="006B3A6E">
        <w:rPr>
          <w:rFonts w:asciiTheme="minorHAnsi" w:hAnsiTheme="minorHAnsi" w:cstheme="minorHAnsi"/>
          <w:u w:val="single"/>
        </w:rPr>
        <w:t>101 S Main St Room 203</w:t>
      </w:r>
      <w:r w:rsidRPr="0019097B">
        <w:rPr>
          <w:rFonts w:asciiTheme="minorHAnsi" w:hAnsiTheme="minorHAnsi" w:cstheme="minorHAnsi"/>
          <w:u w:val="single"/>
        </w:rPr>
        <w:t xml:space="preserve"> </w:t>
      </w:r>
      <w:r w:rsidR="006B3A6E">
        <w:rPr>
          <w:rFonts w:asciiTheme="minorHAnsi" w:hAnsiTheme="minorHAnsi" w:cstheme="minorHAnsi"/>
          <w:u w:val="single"/>
        </w:rPr>
        <w:t>London</w:t>
      </w:r>
      <w:r w:rsidRPr="0019097B">
        <w:rPr>
          <w:rFonts w:asciiTheme="minorHAnsi" w:hAnsiTheme="minorHAnsi" w:cstheme="minorHAnsi"/>
          <w:u w:val="single"/>
        </w:rPr>
        <w:t>, K</w:t>
      </w:r>
      <w:r w:rsidR="000C7597" w:rsidRPr="000C7597">
        <w:rPr>
          <w:rFonts w:asciiTheme="minorHAnsi" w:hAnsiTheme="minorHAnsi" w:cstheme="minorHAnsi"/>
          <w:u w:val="single"/>
        </w:rPr>
        <w:t>y</w:t>
      </w:r>
      <w:r w:rsidRPr="0019097B">
        <w:rPr>
          <w:rFonts w:asciiTheme="minorHAnsi" w:hAnsiTheme="minorHAnsi" w:cstheme="minorHAnsi"/>
          <w:u w:val="single"/>
        </w:rPr>
        <w:t xml:space="preserve"> 4</w:t>
      </w:r>
      <w:r w:rsidR="006B3A6E">
        <w:rPr>
          <w:rFonts w:asciiTheme="minorHAnsi" w:hAnsiTheme="minorHAnsi" w:cstheme="minorHAnsi"/>
          <w:u w:val="single"/>
        </w:rPr>
        <w:t>0741</w:t>
      </w:r>
      <w:r w:rsidRPr="0019097B">
        <w:rPr>
          <w:rFonts w:asciiTheme="minorHAnsi" w:hAnsiTheme="minorHAnsi" w:cstheme="minorHAnsi"/>
        </w:rPr>
        <w:t>.</w:t>
      </w:r>
    </w:p>
    <w:p w14:paraId="1C8CE8EC" w14:textId="5BD6233E" w:rsidR="0019097B" w:rsidRPr="0019097B" w:rsidRDefault="0019097B" w:rsidP="000C7597">
      <w:pPr>
        <w:numPr>
          <w:ilvl w:val="2"/>
          <w:numId w:val="3"/>
        </w:numPr>
        <w:spacing w:before="100" w:beforeAutospacing="1" w:after="100" w:afterAutospacing="1"/>
        <w:jc w:val="both"/>
        <w:rPr>
          <w:rFonts w:asciiTheme="minorHAnsi" w:hAnsiTheme="minorHAnsi" w:cstheme="minorHAnsi"/>
          <w:b/>
        </w:rPr>
      </w:pPr>
      <w:r w:rsidRPr="0019097B">
        <w:rPr>
          <w:rFonts w:asciiTheme="minorHAnsi" w:hAnsiTheme="minorHAnsi" w:cstheme="minorHAnsi"/>
          <w:b/>
        </w:rPr>
        <w:t>In order to be eligible for the 20</w:t>
      </w:r>
      <w:r w:rsidR="000C7597">
        <w:rPr>
          <w:rFonts w:asciiTheme="minorHAnsi" w:hAnsiTheme="minorHAnsi" w:cstheme="minorHAnsi"/>
          <w:b/>
        </w:rPr>
        <w:t>2</w:t>
      </w:r>
      <w:r w:rsidR="006B3A6E">
        <w:rPr>
          <w:rFonts w:asciiTheme="minorHAnsi" w:hAnsiTheme="minorHAnsi" w:cstheme="minorHAnsi"/>
          <w:b/>
        </w:rPr>
        <w:t>5</w:t>
      </w:r>
      <w:r w:rsidRPr="0019097B">
        <w:rPr>
          <w:rFonts w:asciiTheme="minorHAnsi" w:hAnsiTheme="minorHAnsi" w:cstheme="minorHAnsi"/>
          <w:b/>
        </w:rPr>
        <w:t xml:space="preserve"> Delinquent Tax Sale all forms, fees and bill lists must be received in the </w:t>
      </w:r>
      <w:r w:rsidR="006B3A6E">
        <w:rPr>
          <w:rFonts w:asciiTheme="minorHAnsi" w:hAnsiTheme="minorHAnsi" w:cstheme="minorHAnsi"/>
          <w:b/>
        </w:rPr>
        <w:t>Laurel County Clerk’s</w:t>
      </w:r>
      <w:r w:rsidRPr="0019097B">
        <w:rPr>
          <w:rFonts w:asciiTheme="minorHAnsi" w:hAnsiTheme="minorHAnsi" w:cstheme="minorHAnsi"/>
          <w:b/>
        </w:rPr>
        <w:t xml:space="preserve"> Office by </w:t>
      </w:r>
      <w:r w:rsidR="006B3A6E">
        <w:rPr>
          <w:rFonts w:asciiTheme="minorHAnsi" w:hAnsiTheme="minorHAnsi" w:cstheme="minorHAnsi"/>
          <w:b/>
        </w:rPr>
        <w:t>8/31</w:t>
      </w:r>
      <w:r w:rsidRPr="0019097B">
        <w:rPr>
          <w:rFonts w:asciiTheme="minorHAnsi" w:hAnsiTheme="minorHAnsi" w:cstheme="minorHAnsi"/>
          <w:b/>
        </w:rPr>
        <w:t>/202</w:t>
      </w:r>
      <w:r w:rsidR="00F2460E">
        <w:rPr>
          <w:rFonts w:asciiTheme="minorHAnsi" w:hAnsiTheme="minorHAnsi" w:cstheme="minorHAnsi"/>
          <w:b/>
        </w:rPr>
        <w:t>6</w:t>
      </w:r>
      <w:r w:rsidRPr="0019097B">
        <w:rPr>
          <w:rFonts w:asciiTheme="minorHAnsi" w:hAnsiTheme="minorHAnsi" w:cstheme="minorHAnsi"/>
          <w:b/>
        </w:rPr>
        <w:t xml:space="preserve">. All lists must reflect </w:t>
      </w:r>
      <w:r w:rsidR="006B3A6E">
        <w:rPr>
          <w:rFonts w:asciiTheme="minorHAnsi" w:hAnsiTheme="minorHAnsi" w:cstheme="minorHAnsi"/>
          <w:b/>
        </w:rPr>
        <w:t>September</w:t>
      </w:r>
      <w:r w:rsidRPr="0019097B">
        <w:rPr>
          <w:rFonts w:asciiTheme="minorHAnsi" w:hAnsiTheme="minorHAnsi" w:cstheme="minorHAnsi"/>
          <w:b/>
        </w:rPr>
        <w:t xml:space="preserve"> 202</w:t>
      </w:r>
      <w:r w:rsidR="00F2460E">
        <w:rPr>
          <w:rFonts w:asciiTheme="minorHAnsi" w:hAnsiTheme="minorHAnsi" w:cstheme="minorHAnsi"/>
          <w:b/>
        </w:rPr>
        <w:t>6</w:t>
      </w:r>
      <w:r w:rsidRPr="0019097B">
        <w:rPr>
          <w:rFonts w:asciiTheme="minorHAnsi" w:hAnsiTheme="minorHAnsi" w:cstheme="minorHAnsi"/>
          <w:b/>
        </w:rPr>
        <w:t xml:space="preserve"> payoff amounts. </w:t>
      </w:r>
    </w:p>
    <w:p w14:paraId="64D077B4" w14:textId="54C202B8" w:rsidR="0019097B" w:rsidRPr="0019097B" w:rsidRDefault="000C7597" w:rsidP="0019097B">
      <w:pPr>
        <w:spacing w:before="100" w:beforeAutospacing="1" w:after="100" w:afterAutospacing="1"/>
        <w:ind w:left="720"/>
        <w:jc w:val="center"/>
        <w:rPr>
          <w:rFonts w:asciiTheme="minorHAnsi" w:hAnsiTheme="minorHAnsi" w:cstheme="minorHAnsi"/>
          <w:sz w:val="28"/>
          <w:szCs w:val="28"/>
        </w:rPr>
      </w:pPr>
      <w:r w:rsidRPr="000C7597">
        <w:rPr>
          <w:rFonts w:asciiTheme="minorHAnsi" w:hAnsiTheme="minorHAnsi" w:cstheme="minorHAnsi"/>
          <w:b/>
          <w:bCs/>
          <w:color w:val="FF0000"/>
          <w:sz w:val="28"/>
          <w:szCs w:val="28"/>
          <w:u w:val="single"/>
        </w:rPr>
        <w:t>TAX SALE PROCEDURES FOR P</w:t>
      </w:r>
      <w:r w:rsidR="0019097B" w:rsidRPr="0019097B">
        <w:rPr>
          <w:rFonts w:asciiTheme="minorHAnsi" w:hAnsiTheme="minorHAnsi" w:cstheme="minorHAnsi"/>
          <w:b/>
          <w:bCs/>
          <w:color w:val="FF0000"/>
          <w:sz w:val="28"/>
          <w:szCs w:val="28"/>
          <w:u w:val="single"/>
        </w:rPr>
        <w:t>URCHASE</w:t>
      </w:r>
      <w:r w:rsidRPr="000C7597">
        <w:rPr>
          <w:rFonts w:asciiTheme="minorHAnsi" w:hAnsiTheme="minorHAnsi" w:cstheme="minorHAnsi"/>
          <w:b/>
          <w:bCs/>
          <w:color w:val="FF0000"/>
          <w:sz w:val="28"/>
          <w:szCs w:val="28"/>
          <w:u w:val="single"/>
        </w:rPr>
        <w:t>RS WITH PRIOR YEAR CERTIFICATES OF DELINQUENCY – Priority Sale</w:t>
      </w:r>
    </w:p>
    <w:p w14:paraId="11D4616C" w14:textId="4724329A" w:rsidR="0030399B" w:rsidRDefault="0019097B" w:rsidP="0030399B">
      <w:pPr>
        <w:spacing w:before="100" w:beforeAutospacing="1"/>
        <w:ind w:left="720"/>
        <w:jc w:val="both"/>
        <w:rPr>
          <w:rFonts w:asciiTheme="minorHAnsi" w:hAnsiTheme="minorHAnsi" w:cstheme="minorHAnsi"/>
        </w:rPr>
      </w:pPr>
      <w:r w:rsidRPr="0019097B">
        <w:rPr>
          <w:rFonts w:asciiTheme="minorHAnsi" w:hAnsiTheme="minorHAnsi" w:cstheme="minorHAnsi"/>
          <w:u w:val="single"/>
        </w:rPr>
        <w:t xml:space="preserve">All </w:t>
      </w:r>
      <w:r w:rsidR="000C7597">
        <w:rPr>
          <w:rFonts w:asciiTheme="minorHAnsi" w:hAnsiTheme="minorHAnsi" w:cstheme="minorHAnsi"/>
          <w:u w:val="single"/>
        </w:rPr>
        <w:t>Third-P</w:t>
      </w:r>
      <w:r w:rsidRPr="0019097B">
        <w:rPr>
          <w:rFonts w:asciiTheme="minorHAnsi" w:hAnsiTheme="minorHAnsi" w:cstheme="minorHAnsi"/>
          <w:u w:val="single"/>
        </w:rPr>
        <w:t xml:space="preserve">arty </w:t>
      </w:r>
      <w:r w:rsidR="000C7597">
        <w:rPr>
          <w:rFonts w:asciiTheme="minorHAnsi" w:hAnsiTheme="minorHAnsi" w:cstheme="minorHAnsi"/>
          <w:u w:val="single"/>
        </w:rPr>
        <w:t>P</w:t>
      </w:r>
      <w:r w:rsidRPr="0019097B">
        <w:rPr>
          <w:rFonts w:asciiTheme="minorHAnsi" w:hAnsiTheme="minorHAnsi" w:cstheme="minorHAnsi"/>
          <w:u w:val="single"/>
        </w:rPr>
        <w:t xml:space="preserve">urchasers with prior year certificates must submit lists between </w:t>
      </w:r>
      <w:r w:rsidR="007003AD">
        <w:rPr>
          <w:rFonts w:asciiTheme="minorHAnsi" w:hAnsiTheme="minorHAnsi" w:cstheme="minorHAnsi"/>
          <w:u w:val="single"/>
        </w:rPr>
        <w:t>8/17</w:t>
      </w:r>
      <w:r w:rsidRPr="0019097B">
        <w:rPr>
          <w:rFonts w:asciiTheme="minorHAnsi" w:hAnsiTheme="minorHAnsi" w:cstheme="minorHAnsi"/>
          <w:u w:val="single"/>
        </w:rPr>
        <w:t>/202</w:t>
      </w:r>
      <w:r w:rsidR="00F2460E">
        <w:rPr>
          <w:rFonts w:asciiTheme="minorHAnsi" w:hAnsiTheme="minorHAnsi" w:cstheme="minorHAnsi"/>
          <w:u w:val="single"/>
        </w:rPr>
        <w:t>6</w:t>
      </w:r>
      <w:r w:rsidRPr="0019097B">
        <w:rPr>
          <w:rFonts w:asciiTheme="minorHAnsi" w:hAnsiTheme="minorHAnsi" w:cstheme="minorHAnsi"/>
          <w:u w:val="single"/>
        </w:rPr>
        <w:t xml:space="preserve"> and </w:t>
      </w:r>
      <w:r w:rsidR="00214517">
        <w:rPr>
          <w:rFonts w:asciiTheme="minorHAnsi" w:hAnsiTheme="minorHAnsi" w:cstheme="minorHAnsi"/>
          <w:u w:val="single"/>
        </w:rPr>
        <w:t>8/31</w:t>
      </w:r>
      <w:r w:rsidRPr="0019097B">
        <w:rPr>
          <w:rFonts w:asciiTheme="minorHAnsi" w:hAnsiTheme="minorHAnsi" w:cstheme="minorHAnsi"/>
          <w:u w:val="single"/>
        </w:rPr>
        <w:t>/202</w:t>
      </w:r>
      <w:r w:rsidR="00F2460E">
        <w:rPr>
          <w:rFonts w:asciiTheme="minorHAnsi" w:hAnsiTheme="minorHAnsi" w:cstheme="minorHAnsi"/>
          <w:u w:val="single"/>
        </w:rPr>
        <w:t>6</w:t>
      </w:r>
      <w:r w:rsidRPr="0019097B">
        <w:rPr>
          <w:rFonts w:asciiTheme="minorHAnsi" w:hAnsiTheme="minorHAnsi" w:cstheme="minorHAnsi"/>
          <w:u w:val="single"/>
        </w:rPr>
        <w:t>.  Lists must be submitted electronically using the Priority Bill Submission Template located on this website</w:t>
      </w:r>
      <w:r w:rsidR="0060093B">
        <w:rPr>
          <w:rFonts w:asciiTheme="minorHAnsi" w:hAnsiTheme="minorHAnsi" w:cstheme="minorHAnsi"/>
          <w:u w:val="single"/>
        </w:rPr>
        <w:t xml:space="preserve"> </w:t>
      </w:r>
      <w:r w:rsidRPr="0019097B">
        <w:rPr>
          <w:rFonts w:asciiTheme="minorHAnsi" w:hAnsiTheme="minorHAnsi" w:cstheme="minorHAnsi"/>
          <w:u w:val="single"/>
        </w:rPr>
        <w:t>along with 100% of the funds to cover these lists</w:t>
      </w:r>
      <w:r w:rsidR="00214517">
        <w:rPr>
          <w:rFonts w:asciiTheme="minorHAnsi" w:hAnsiTheme="minorHAnsi" w:cstheme="minorHAnsi"/>
          <w:u w:val="single"/>
        </w:rPr>
        <w:t xml:space="preserve">. </w:t>
      </w:r>
      <w:r w:rsidRPr="0019097B">
        <w:rPr>
          <w:rFonts w:asciiTheme="minorHAnsi" w:hAnsiTheme="minorHAnsi" w:cstheme="minorHAnsi"/>
        </w:rPr>
        <w:t xml:space="preserve">This list will be to purchase </w:t>
      </w:r>
      <w:r w:rsidR="006422BD">
        <w:rPr>
          <w:rFonts w:asciiTheme="minorHAnsi" w:hAnsiTheme="minorHAnsi" w:cstheme="minorHAnsi"/>
        </w:rPr>
        <w:t>202</w:t>
      </w:r>
      <w:r w:rsidR="00F2460E">
        <w:rPr>
          <w:rFonts w:asciiTheme="minorHAnsi" w:hAnsiTheme="minorHAnsi" w:cstheme="minorHAnsi"/>
        </w:rPr>
        <w:t>5</w:t>
      </w:r>
      <w:r w:rsidRPr="0019097B">
        <w:rPr>
          <w:rFonts w:asciiTheme="minorHAnsi" w:hAnsiTheme="minorHAnsi" w:cstheme="minorHAnsi"/>
        </w:rPr>
        <w:t xml:space="preserve"> bills for which they have priority to purchase due to prior year certificates of delinquency. </w:t>
      </w:r>
    </w:p>
    <w:p w14:paraId="251A443A" w14:textId="041D8AA3" w:rsidR="006422BD" w:rsidRPr="0030399B" w:rsidRDefault="0019097B" w:rsidP="0030399B">
      <w:pPr>
        <w:spacing w:after="100" w:afterAutospacing="1"/>
        <w:ind w:left="720"/>
        <w:jc w:val="both"/>
        <w:rPr>
          <w:rFonts w:asciiTheme="minorHAnsi" w:hAnsiTheme="minorHAnsi" w:cstheme="minorHAnsi"/>
        </w:rPr>
      </w:pPr>
      <w:r w:rsidRPr="0019097B">
        <w:rPr>
          <w:rFonts w:asciiTheme="minorHAnsi" w:hAnsiTheme="minorHAnsi" w:cstheme="minorHAnsi"/>
          <w:color w:val="FF0000"/>
        </w:rPr>
        <w:t>SUBMIT LIST TO –</w:t>
      </w:r>
      <w:r w:rsidR="006422BD">
        <w:rPr>
          <w:rFonts w:asciiTheme="minorHAnsi" w:hAnsiTheme="minorHAnsi" w:cstheme="minorHAnsi"/>
          <w:color w:val="FF0000"/>
        </w:rPr>
        <w:t xml:space="preserve"> </w:t>
      </w:r>
      <w:hyperlink r:id="rId9" w:history="1">
        <w:r w:rsidR="00E13581" w:rsidRPr="00C45698">
          <w:rPr>
            <w:rStyle w:val="Hyperlink"/>
            <w:rFonts w:asciiTheme="minorHAnsi" w:hAnsiTheme="minorHAnsi" w:cstheme="minorHAnsi"/>
          </w:rPr>
          <w:t>teri.johnson@ky.gov</w:t>
        </w:r>
      </w:hyperlink>
    </w:p>
    <w:p w14:paraId="61C6AC2E" w14:textId="5A039263" w:rsidR="0019097B" w:rsidRPr="0019097B" w:rsidRDefault="0019097B" w:rsidP="0019097B">
      <w:pPr>
        <w:spacing w:before="100" w:beforeAutospacing="1" w:after="100" w:afterAutospacing="1"/>
        <w:jc w:val="center"/>
        <w:rPr>
          <w:rFonts w:asciiTheme="minorHAnsi" w:hAnsiTheme="minorHAnsi" w:cstheme="minorHAnsi"/>
          <w:b/>
          <w:bCs/>
          <w:color w:val="FF0000"/>
          <w:sz w:val="28"/>
          <w:szCs w:val="28"/>
          <w:u w:val="single"/>
        </w:rPr>
      </w:pPr>
      <w:r w:rsidRPr="0019097B">
        <w:rPr>
          <w:rFonts w:asciiTheme="minorHAnsi" w:hAnsiTheme="minorHAnsi" w:cstheme="minorHAnsi"/>
          <w:b/>
          <w:bCs/>
          <w:color w:val="FF0000"/>
          <w:sz w:val="28"/>
          <w:szCs w:val="28"/>
          <w:u w:val="single"/>
        </w:rPr>
        <w:lastRenderedPageBreak/>
        <w:t>TAX SALES PROCEDURES FOR PURCHASERS WITHOUT PRIOR YEAR CERTIFICATES OF DELINQUENCY</w:t>
      </w:r>
      <w:r w:rsidR="006422BD" w:rsidRPr="006422BD">
        <w:rPr>
          <w:rFonts w:asciiTheme="minorHAnsi" w:hAnsiTheme="minorHAnsi" w:cstheme="minorHAnsi"/>
          <w:b/>
          <w:bCs/>
          <w:color w:val="FF0000"/>
          <w:sz w:val="28"/>
          <w:szCs w:val="28"/>
          <w:u w:val="single"/>
        </w:rPr>
        <w:t xml:space="preserve"> – Lottery Sale</w:t>
      </w:r>
    </w:p>
    <w:p w14:paraId="1DC844F8" w14:textId="280A0359" w:rsidR="0019097B" w:rsidRPr="0060093B" w:rsidRDefault="006422BD" w:rsidP="006422BD">
      <w:pPr>
        <w:spacing w:before="100" w:beforeAutospacing="1" w:after="100" w:afterAutospacing="1"/>
        <w:jc w:val="both"/>
        <w:rPr>
          <w:rFonts w:asciiTheme="minorHAnsi" w:hAnsiTheme="minorHAnsi" w:cstheme="minorHAnsi"/>
        </w:rPr>
      </w:pPr>
      <w:r w:rsidRPr="006422BD">
        <w:rPr>
          <w:rFonts w:asciiTheme="minorHAnsi" w:hAnsiTheme="minorHAnsi" w:cstheme="minorHAnsi"/>
          <w:u w:val="single"/>
        </w:rPr>
        <w:t xml:space="preserve">All Third-Party Purchasers WITHOUT prior year certificates must submit lists between </w:t>
      </w:r>
      <w:r w:rsidR="00145B9A">
        <w:rPr>
          <w:rFonts w:asciiTheme="minorHAnsi" w:hAnsiTheme="minorHAnsi" w:cstheme="minorHAnsi"/>
          <w:u w:val="single"/>
        </w:rPr>
        <w:t>8/17</w:t>
      </w:r>
      <w:r w:rsidRPr="006422BD">
        <w:rPr>
          <w:rFonts w:asciiTheme="minorHAnsi" w:hAnsiTheme="minorHAnsi" w:cstheme="minorHAnsi"/>
          <w:u w:val="single"/>
        </w:rPr>
        <w:t>/202</w:t>
      </w:r>
      <w:r w:rsidR="00F2460E">
        <w:rPr>
          <w:rFonts w:asciiTheme="minorHAnsi" w:hAnsiTheme="minorHAnsi" w:cstheme="minorHAnsi"/>
          <w:u w:val="single"/>
        </w:rPr>
        <w:t>6</w:t>
      </w:r>
      <w:r w:rsidRPr="006422BD">
        <w:rPr>
          <w:rFonts w:asciiTheme="minorHAnsi" w:hAnsiTheme="minorHAnsi" w:cstheme="minorHAnsi"/>
          <w:u w:val="single"/>
        </w:rPr>
        <w:t xml:space="preserve"> </w:t>
      </w:r>
      <w:r w:rsidR="00145B9A">
        <w:rPr>
          <w:rFonts w:asciiTheme="minorHAnsi" w:hAnsiTheme="minorHAnsi" w:cstheme="minorHAnsi"/>
          <w:u w:val="single"/>
        </w:rPr>
        <w:t>–</w:t>
      </w:r>
      <w:r w:rsidRPr="006422BD">
        <w:rPr>
          <w:rFonts w:asciiTheme="minorHAnsi" w:hAnsiTheme="minorHAnsi" w:cstheme="minorHAnsi"/>
          <w:u w:val="single"/>
        </w:rPr>
        <w:t xml:space="preserve"> </w:t>
      </w:r>
      <w:r w:rsidR="00145B9A">
        <w:rPr>
          <w:rFonts w:asciiTheme="minorHAnsi" w:hAnsiTheme="minorHAnsi" w:cstheme="minorHAnsi"/>
          <w:u w:val="single"/>
        </w:rPr>
        <w:t>8/31</w:t>
      </w:r>
      <w:r w:rsidRPr="006422BD">
        <w:rPr>
          <w:rFonts w:asciiTheme="minorHAnsi" w:hAnsiTheme="minorHAnsi" w:cstheme="minorHAnsi"/>
          <w:u w:val="single"/>
        </w:rPr>
        <w:t>/202</w:t>
      </w:r>
      <w:r w:rsidR="00F2460E">
        <w:rPr>
          <w:rFonts w:asciiTheme="minorHAnsi" w:hAnsiTheme="minorHAnsi" w:cstheme="minorHAnsi"/>
          <w:u w:val="single"/>
        </w:rPr>
        <w:t>6</w:t>
      </w:r>
      <w:r w:rsidRPr="006422BD">
        <w:rPr>
          <w:rFonts w:asciiTheme="minorHAnsi" w:hAnsiTheme="minorHAnsi" w:cstheme="minorHAnsi"/>
          <w:u w:val="single"/>
        </w:rPr>
        <w:t>. Lists must be submitted electronically using the Lottery Bill Submission Template located on our website along with 25% of t</w:t>
      </w:r>
      <w:r>
        <w:rPr>
          <w:rFonts w:asciiTheme="minorHAnsi" w:hAnsiTheme="minorHAnsi" w:cstheme="minorHAnsi"/>
          <w:u w:val="single"/>
        </w:rPr>
        <w:t>he total of your entire list</w:t>
      </w:r>
      <w:r w:rsidRPr="006422BD">
        <w:rPr>
          <w:rFonts w:asciiTheme="minorHAnsi" w:hAnsiTheme="minorHAnsi" w:cstheme="minorHAnsi"/>
          <w:u w:val="single"/>
        </w:rPr>
        <w:t xml:space="preserve"> via </w:t>
      </w:r>
      <w:proofErr w:type="spellStart"/>
      <w:r w:rsidR="00145B9A">
        <w:rPr>
          <w:rFonts w:asciiTheme="minorHAnsi" w:hAnsiTheme="minorHAnsi" w:cstheme="minorHAnsi"/>
          <w:u w:val="single"/>
        </w:rPr>
        <w:t>ertified</w:t>
      </w:r>
      <w:proofErr w:type="spellEnd"/>
      <w:r w:rsidR="00145B9A">
        <w:rPr>
          <w:rFonts w:asciiTheme="minorHAnsi" w:hAnsiTheme="minorHAnsi" w:cstheme="minorHAnsi"/>
          <w:u w:val="single"/>
        </w:rPr>
        <w:t xml:space="preserve"> funds, cash, business check or credit card. </w:t>
      </w:r>
      <w:r w:rsidRPr="006422BD">
        <w:rPr>
          <w:rFonts w:asciiTheme="minorHAnsi" w:hAnsiTheme="minorHAnsi" w:cstheme="minorHAnsi"/>
          <w:u w:val="single"/>
        </w:rPr>
        <w:t xml:space="preserve"> The bills should be listed in priority from most desirable to least desirable</w:t>
      </w:r>
      <w:r w:rsidRPr="006422BD">
        <w:rPr>
          <w:rFonts w:asciiTheme="minorHAnsi" w:hAnsiTheme="minorHAnsi" w:cstheme="minorHAnsi"/>
        </w:rPr>
        <w:t>.</w:t>
      </w:r>
      <w:r>
        <w:rPr>
          <w:rFonts w:asciiTheme="minorHAnsi" w:hAnsiTheme="minorHAnsi" w:cstheme="minorHAnsi"/>
        </w:rPr>
        <w:t xml:space="preserve"> </w:t>
      </w:r>
      <w:r w:rsidR="0019097B" w:rsidRPr="0019097B">
        <w:rPr>
          <w:rFonts w:asciiTheme="minorHAnsi" w:hAnsiTheme="minorHAnsi" w:cstheme="minorHAnsi"/>
          <w:b/>
          <w:bCs/>
          <w:color w:val="FF0000"/>
        </w:rPr>
        <w:t>SUBMIT LIST TO</w:t>
      </w:r>
      <w:r w:rsidR="0019097B" w:rsidRPr="0019097B">
        <w:rPr>
          <w:rFonts w:asciiTheme="minorHAnsi" w:hAnsiTheme="minorHAnsi" w:cstheme="minorHAnsi"/>
        </w:rPr>
        <w:t xml:space="preserve"> – </w:t>
      </w:r>
      <w:hyperlink r:id="rId10" w:history="1">
        <w:r w:rsidR="00145B9A" w:rsidRPr="00C45698">
          <w:rPr>
            <w:rStyle w:val="Hyperlink"/>
            <w:rFonts w:asciiTheme="minorHAnsi" w:hAnsiTheme="minorHAnsi" w:cstheme="minorHAnsi"/>
          </w:rPr>
          <w:t>teri.johnson@ky.gov</w:t>
        </w:r>
      </w:hyperlink>
    </w:p>
    <w:p w14:paraId="270A92EC" w14:textId="1D1D2DAA" w:rsidR="0019097B" w:rsidRPr="0019097B" w:rsidRDefault="0019097B" w:rsidP="006422BD">
      <w:pPr>
        <w:spacing w:before="100" w:beforeAutospacing="1" w:after="100" w:afterAutospacing="1"/>
        <w:ind w:left="720"/>
        <w:jc w:val="center"/>
        <w:rPr>
          <w:rFonts w:asciiTheme="minorHAnsi" w:hAnsiTheme="minorHAnsi" w:cstheme="minorHAnsi"/>
          <w:color w:val="FF0000"/>
          <w:u w:val="single"/>
        </w:rPr>
      </w:pPr>
      <w:r w:rsidRPr="0019097B">
        <w:rPr>
          <w:rFonts w:asciiTheme="minorHAnsi" w:hAnsiTheme="minorHAnsi" w:cstheme="minorHAnsi"/>
          <w:color w:val="FF0000"/>
          <w:u w:val="single"/>
        </w:rPr>
        <w:t>The sale will be conducted in the following manner</w:t>
      </w:r>
      <w:r w:rsidR="006422BD">
        <w:rPr>
          <w:rFonts w:asciiTheme="minorHAnsi" w:hAnsiTheme="minorHAnsi" w:cstheme="minorHAnsi"/>
          <w:color w:val="FF0000"/>
          <w:u w:val="single"/>
        </w:rPr>
        <w:t>;</w:t>
      </w:r>
    </w:p>
    <w:p w14:paraId="017B148B" w14:textId="7246DAF5" w:rsidR="0019097B" w:rsidRPr="0019097B" w:rsidRDefault="0019097B" w:rsidP="006422BD">
      <w:pPr>
        <w:numPr>
          <w:ilvl w:val="1"/>
          <w:numId w:val="4"/>
        </w:numPr>
        <w:spacing w:before="100" w:beforeAutospacing="1" w:after="100" w:afterAutospacing="1"/>
        <w:jc w:val="both"/>
        <w:rPr>
          <w:rFonts w:asciiTheme="minorHAnsi" w:hAnsiTheme="minorHAnsi" w:cstheme="minorHAnsi"/>
        </w:rPr>
      </w:pPr>
      <w:r w:rsidRPr="0019097B">
        <w:rPr>
          <w:rFonts w:asciiTheme="minorHAnsi" w:hAnsiTheme="minorHAnsi" w:cstheme="minorHAnsi"/>
        </w:rPr>
        <w:t>Bills will be sold individually. (</w:t>
      </w:r>
      <w:r w:rsidR="0065310C">
        <w:rPr>
          <w:rFonts w:asciiTheme="minorHAnsi" w:hAnsiTheme="minorHAnsi" w:cstheme="minorHAnsi"/>
        </w:rPr>
        <w:t>NOT IN LOTS</w:t>
      </w:r>
      <w:r w:rsidRPr="0019097B">
        <w:rPr>
          <w:rFonts w:asciiTheme="minorHAnsi" w:hAnsiTheme="minorHAnsi" w:cstheme="minorHAnsi"/>
        </w:rPr>
        <w:t xml:space="preserve">) </w:t>
      </w:r>
    </w:p>
    <w:p w14:paraId="7C0EBFFB" w14:textId="77777777" w:rsidR="0065310C" w:rsidRDefault="0019097B" w:rsidP="0065310C">
      <w:pPr>
        <w:numPr>
          <w:ilvl w:val="1"/>
          <w:numId w:val="4"/>
        </w:numPr>
        <w:spacing w:before="100" w:beforeAutospacing="1" w:after="100" w:afterAutospacing="1"/>
        <w:jc w:val="both"/>
        <w:rPr>
          <w:rFonts w:asciiTheme="minorHAnsi" w:hAnsiTheme="minorHAnsi" w:cstheme="minorHAnsi"/>
        </w:rPr>
      </w:pPr>
      <w:r w:rsidRPr="0019097B">
        <w:rPr>
          <w:rFonts w:asciiTheme="minorHAnsi" w:hAnsiTheme="minorHAnsi" w:cstheme="minorHAnsi"/>
        </w:rPr>
        <w:t xml:space="preserve">The lists should be submitted in </w:t>
      </w:r>
      <w:r w:rsidR="0065310C">
        <w:rPr>
          <w:rFonts w:asciiTheme="minorHAnsi" w:hAnsiTheme="minorHAnsi" w:cstheme="minorHAnsi"/>
          <w:b/>
          <w:u w:val="single"/>
        </w:rPr>
        <w:t>PRIORITY ORDER</w:t>
      </w:r>
      <w:r w:rsidRPr="0019097B">
        <w:rPr>
          <w:rFonts w:asciiTheme="minorHAnsi" w:hAnsiTheme="minorHAnsi" w:cstheme="minorHAnsi"/>
        </w:rPr>
        <w:t xml:space="preserve"> so that we can determine which available bills will be assigned to each </w:t>
      </w:r>
      <w:r w:rsidR="0065310C">
        <w:rPr>
          <w:rFonts w:asciiTheme="minorHAnsi" w:hAnsiTheme="minorHAnsi" w:cstheme="minorHAnsi"/>
        </w:rPr>
        <w:t>Third-P</w:t>
      </w:r>
      <w:r w:rsidRPr="0019097B">
        <w:rPr>
          <w:rFonts w:asciiTheme="minorHAnsi" w:hAnsiTheme="minorHAnsi" w:cstheme="minorHAnsi"/>
        </w:rPr>
        <w:t>arty.  (</w:t>
      </w:r>
      <w:r w:rsidRPr="0019097B">
        <w:rPr>
          <w:rFonts w:asciiTheme="minorHAnsi" w:hAnsiTheme="minorHAnsi" w:cstheme="minorHAnsi"/>
          <w:i/>
          <w:iCs/>
        </w:rPr>
        <w:t>e.g.  Entity number 1 will be assigned the first bill on their list; entity number 2 will be assigned the first bill on their list if it was not the first bill on entity number 1’s priority list and so on.)</w:t>
      </w:r>
      <w:r w:rsidRPr="0019097B">
        <w:rPr>
          <w:rFonts w:asciiTheme="minorHAnsi" w:hAnsiTheme="minorHAnsi" w:cstheme="minorHAnsi"/>
        </w:rPr>
        <w:t xml:space="preserve"> </w:t>
      </w:r>
    </w:p>
    <w:p w14:paraId="63160989" w14:textId="624B7A03" w:rsidR="0019097B" w:rsidRDefault="0019097B" w:rsidP="0065310C">
      <w:pPr>
        <w:numPr>
          <w:ilvl w:val="1"/>
          <w:numId w:val="4"/>
        </w:numPr>
        <w:spacing w:before="100" w:beforeAutospacing="1" w:after="100" w:afterAutospacing="1"/>
        <w:jc w:val="both"/>
        <w:rPr>
          <w:rFonts w:asciiTheme="minorHAnsi" w:hAnsiTheme="minorHAnsi" w:cstheme="minorHAnsi"/>
        </w:rPr>
      </w:pPr>
      <w:r w:rsidRPr="0019097B">
        <w:rPr>
          <w:rFonts w:asciiTheme="minorHAnsi" w:hAnsiTheme="minorHAnsi" w:cstheme="minorHAnsi"/>
        </w:rPr>
        <w:t xml:space="preserve">All </w:t>
      </w:r>
      <w:r w:rsidR="0065310C" w:rsidRPr="0065310C">
        <w:rPr>
          <w:rFonts w:asciiTheme="minorHAnsi" w:hAnsiTheme="minorHAnsi" w:cstheme="minorHAnsi"/>
        </w:rPr>
        <w:t>deposits</w:t>
      </w:r>
      <w:r w:rsidRPr="0019097B">
        <w:rPr>
          <w:rFonts w:asciiTheme="minorHAnsi" w:hAnsiTheme="minorHAnsi" w:cstheme="minorHAnsi"/>
        </w:rPr>
        <w:t xml:space="preserve"> </w:t>
      </w:r>
      <w:r w:rsidR="0065310C" w:rsidRPr="0065310C">
        <w:rPr>
          <w:rFonts w:asciiTheme="minorHAnsi" w:hAnsiTheme="minorHAnsi" w:cstheme="minorHAnsi"/>
          <w:b/>
        </w:rPr>
        <w:t>MUST</w:t>
      </w:r>
      <w:r w:rsidRPr="0019097B">
        <w:rPr>
          <w:rFonts w:asciiTheme="minorHAnsi" w:hAnsiTheme="minorHAnsi" w:cstheme="minorHAnsi"/>
        </w:rPr>
        <w:t xml:space="preserve"> be submitted</w:t>
      </w:r>
      <w:r w:rsidR="0065310C" w:rsidRPr="0065310C">
        <w:rPr>
          <w:rFonts w:asciiTheme="minorHAnsi" w:hAnsiTheme="minorHAnsi" w:cstheme="minorHAnsi"/>
        </w:rPr>
        <w:t xml:space="preserve"> with their Registration</w:t>
      </w:r>
      <w:r w:rsidRPr="0019097B">
        <w:rPr>
          <w:rFonts w:asciiTheme="minorHAnsi" w:hAnsiTheme="minorHAnsi" w:cstheme="minorHAnsi"/>
        </w:rPr>
        <w:t xml:space="preserve">. </w:t>
      </w:r>
      <w:r w:rsidR="00145B9A">
        <w:rPr>
          <w:rFonts w:asciiTheme="minorHAnsi" w:hAnsiTheme="minorHAnsi" w:cstheme="minorHAnsi"/>
        </w:rPr>
        <w:t>Please make checks payable to Laurel County Clerk’s Office.</w:t>
      </w:r>
    </w:p>
    <w:p w14:paraId="48A64744" w14:textId="5108E10D" w:rsidR="0065310C" w:rsidRPr="00095924" w:rsidRDefault="00145B9A" w:rsidP="0065310C">
      <w:pPr>
        <w:numPr>
          <w:ilvl w:val="1"/>
          <w:numId w:val="4"/>
        </w:numPr>
        <w:spacing w:before="100" w:beforeAutospacing="1" w:after="100" w:afterAutospacing="1"/>
        <w:jc w:val="both"/>
        <w:rPr>
          <w:rFonts w:asciiTheme="minorHAnsi" w:hAnsiTheme="minorHAnsi" w:cstheme="minorHAnsi"/>
        </w:rPr>
      </w:pPr>
      <w:r>
        <w:rPr>
          <w:rFonts w:asciiTheme="minorHAnsi" w:hAnsiTheme="minorHAnsi" w:cstheme="minorHAnsi"/>
        </w:rPr>
        <w:t>AFTER</w:t>
      </w:r>
      <w:r w:rsidR="0065310C">
        <w:rPr>
          <w:rFonts w:asciiTheme="minorHAnsi" w:hAnsiTheme="minorHAnsi" w:cstheme="minorHAnsi"/>
        </w:rPr>
        <w:t xml:space="preserve"> THE TAX SALE – </w:t>
      </w:r>
      <w:r w:rsidR="0065310C" w:rsidRPr="0065310C">
        <w:rPr>
          <w:rFonts w:asciiTheme="minorHAnsi" w:hAnsiTheme="minorHAnsi" w:cstheme="minorHAnsi"/>
          <w:u w:val="single"/>
        </w:rPr>
        <w:t>each company MUST provide payment for any remaining balance due once the tax bills are sold</w:t>
      </w:r>
      <w:r>
        <w:rPr>
          <w:rFonts w:asciiTheme="minorHAnsi" w:hAnsiTheme="minorHAnsi" w:cstheme="minorHAnsi"/>
          <w:u w:val="single"/>
        </w:rPr>
        <w:t xml:space="preserve">. Invoices will be sent out for remaining balances. </w:t>
      </w:r>
    </w:p>
    <w:p w14:paraId="5CAEA13D" w14:textId="2D1F1872" w:rsidR="00095924" w:rsidRPr="00095924" w:rsidRDefault="00095924" w:rsidP="00095924">
      <w:pPr>
        <w:numPr>
          <w:ilvl w:val="1"/>
          <w:numId w:val="4"/>
        </w:numPr>
        <w:spacing w:before="100" w:beforeAutospacing="1" w:after="100" w:afterAutospacing="1"/>
        <w:jc w:val="both"/>
        <w:rPr>
          <w:rFonts w:asciiTheme="minorHAnsi" w:hAnsiTheme="minorHAnsi" w:cstheme="minorHAnsi"/>
        </w:rPr>
      </w:pPr>
      <w:r>
        <w:rPr>
          <w:rFonts w:asciiTheme="minorHAnsi" w:hAnsiTheme="minorHAnsi" w:cstheme="minorHAnsi"/>
        </w:rPr>
        <w:t xml:space="preserve">Accepted Forms of Payment – Cashier’s check, Certified check, Cash, Company check or credit card. </w:t>
      </w:r>
    </w:p>
    <w:p w14:paraId="4C84A7C9" w14:textId="77777777" w:rsidR="0065310C" w:rsidRDefault="0065310C" w:rsidP="00145B9A">
      <w:pPr>
        <w:spacing w:before="100" w:beforeAutospacing="1" w:after="100" w:afterAutospacing="1"/>
        <w:rPr>
          <w:rFonts w:asciiTheme="minorHAnsi" w:hAnsiTheme="minorHAnsi" w:cstheme="minorHAnsi"/>
          <w:b/>
          <w:sz w:val="20"/>
          <w:szCs w:val="20"/>
        </w:rPr>
      </w:pPr>
    </w:p>
    <w:p w14:paraId="0ABA8075" w14:textId="77777777" w:rsidR="00F43732" w:rsidRDefault="00F43732" w:rsidP="009B0E73">
      <w:pPr>
        <w:spacing w:before="100" w:beforeAutospacing="1" w:after="100" w:afterAutospacing="1"/>
        <w:jc w:val="center"/>
        <w:rPr>
          <w:rFonts w:asciiTheme="minorHAnsi" w:hAnsiTheme="minorHAnsi" w:cstheme="minorHAnsi"/>
          <w:b/>
          <w:sz w:val="20"/>
          <w:szCs w:val="20"/>
        </w:rPr>
      </w:pPr>
    </w:p>
    <w:p w14:paraId="1D443F34" w14:textId="77777777" w:rsidR="00145B9A" w:rsidRDefault="0019097B" w:rsidP="0030399B">
      <w:pPr>
        <w:spacing w:before="100" w:beforeAutospacing="1" w:after="100" w:afterAutospacing="1"/>
        <w:jc w:val="center"/>
        <w:rPr>
          <w:rFonts w:asciiTheme="minorHAnsi" w:hAnsiTheme="minorHAnsi" w:cstheme="minorHAnsi"/>
          <w:b/>
          <w:sz w:val="22"/>
          <w:szCs w:val="22"/>
        </w:rPr>
      </w:pPr>
      <w:r w:rsidRPr="0030399B">
        <w:rPr>
          <w:rFonts w:asciiTheme="minorHAnsi" w:hAnsiTheme="minorHAnsi" w:cstheme="minorHAnsi"/>
          <w:b/>
          <w:sz w:val="22"/>
          <w:szCs w:val="22"/>
        </w:rPr>
        <w:t xml:space="preserve">The information listed is provided for your convenience. Any amount due for taxes, fees and/or charges is subject to change and will be based on the current amount due at the time of payment. The </w:t>
      </w:r>
      <w:r w:rsidR="00145B9A">
        <w:rPr>
          <w:rFonts w:asciiTheme="minorHAnsi" w:hAnsiTheme="minorHAnsi" w:cstheme="minorHAnsi"/>
          <w:b/>
          <w:sz w:val="22"/>
          <w:szCs w:val="22"/>
        </w:rPr>
        <w:t>Laurel</w:t>
      </w:r>
      <w:r w:rsidR="0065310C" w:rsidRPr="0030399B">
        <w:rPr>
          <w:rFonts w:asciiTheme="minorHAnsi" w:hAnsiTheme="minorHAnsi" w:cstheme="minorHAnsi"/>
          <w:b/>
          <w:sz w:val="22"/>
          <w:szCs w:val="22"/>
        </w:rPr>
        <w:t xml:space="preserve"> </w:t>
      </w:r>
      <w:r w:rsidRPr="0030399B">
        <w:rPr>
          <w:rFonts w:asciiTheme="minorHAnsi" w:hAnsiTheme="minorHAnsi" w:cstheme="minorHAnsi"/>
          <w:b/>
          <w:sz w:val="22"/>
          <w:szCs w:val="22"/>
        </w:rPr>
        <w:t xml:space="preserve">County Clerk’s Office is not responsible for info or data obtained from unofficial dated sources. </w:t>
      </w:r>
    </w:p>
    <w:p w14:paraId="2446B5A7" w14:textId="51C1C201" w:rsidR="000E549A" w:rsidRPr="0030399B" w:rsidRDefault="0019097B" w:rsidP="0030399B">
      <w:pPr>
        <w:spacing w:before="100" w:beforeAutospacing="1" w:after="100" w:afterAutospacing="1"/>
        <w:jc w:val="center"/>
        <w:rPr>
          <w:rFonts w:asciiTheme="minorHAnsi" w:hAnsiTheme="minorHAnsi" w:cstheme="minorHAnsi"/>
          <w:b/>
          <w:sz w:val="22"/>
          <w:szCs w:val="22"/>
          <w:u w:val="single"/>
        </w:rPr>
      </w:pPr>
      <w:r w:rsidRPr="0030399B">
        <w:rPr>
          <w:rFonts w:asciiTheme="minorHAnsi" w:hAnsiTheme="minorHAnsi" w:cstheme="minorHAnsi"/>
          <w:b/>
          <w:sz w:val="22"/>
          <w:szCs w:val="22"/>
        </w:rPr>
        <w:t>Questions? Contact our office at</w:t>
      </w:r>
      <w:r w:rsidR="00145B9A">
        <w:t xml:space="preserve"> (606) 864-5158</w:t>
      </w:r>
      <w:r w:rsidR="0065310C" w:rsidRPr="0030399B">
        <w:rPr>
          <w:rFonts w:asciiTheme="minorHAnsi" w:hAnsiTheme="minorHAnsi" w:cstheme="minorHAnsi"/>
          <w:b/>
          <w:sz w:val="22"/>
          <w:szCs w:val="22"/>
        </w:rPr>
        <w:t>.</w:t>
      </w:r>
      <w:r w:rsidRPr="0030399B">
        <w:rPr>
          <w:rFonts w:asciiTheme="minorHAnsi" w:hAnsiTheme="minorHAnsi" w:cstheme="minorHAnsi"/>
          <w:b/>
          <w:sz w:val="22"/>
          <w:szCs w:val="22"/>
        </w:rPr>
        <w:br/>
      </w:r>
    </w:p>
    <w:sectPr w:rsidR="000E549A" w:rsidRPr="0030399B" w:rsidSect="005B0B94">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B42DD8" w14:textId="77777777" w:rsidR="00306266" w:rsidRDefault="00306266" w:rsidP="00346BDA">
      <w:r>
        <w:separator/>
      </w:r>
    </w:p>
  </w:endnote>
  <w:endnote w:type="continuationSeparator" w:id="0">
    <w:p w14:paraId="143C46C7" w14:textId="77777777" w:rsidR="00306266" w:rsidRDefault="00306266" w:rsidP="00346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7FA458" w14:textId="77777777" w:rsidR="00306266" w:rsidRDefault="00306266" w:rsidP="00346BDA">
      <w:r>
        <w:separator/>
      </w:r>
    </w:p>
  </w:footnote>
  <w:footnote w:type="continuationSeparator" w:id="0">
    <w:p w14:paraId="0F014561" w14:textId="77777777" w:rsidR="00306266" w:rsidRDefault="00306266" w:rsidP="00346B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D8E8D" w14:textId="77777777" w:rsidR="000E549A" w:rsidRDefault="000E549A" w:rsidP="006932E5">
    <w:pPr>
      <w:pStyle w:val="Header"/>
      <w:spacing w:after="120"/>
      <w:rPr>
        <w:rFonts w:ascii="Californian FB" w:hAnsi="Californian FB"/>
        <w:b/>
        <w:i/>
      </w:rPr>
    </w:pPr>
  </w:p>
  <w:p w14:paraId="66CAB8E9" w14:textId="77777777" w:rsidR="000E549A" w:rsidRDefault="000E549A" w:rsidP="006932E5">
    <w:pPr>
      <w:pStyle w:val="Header"/>
      <w:spacing w:after="120"/>
      <w:rPr>
        <w:rFonts w:ascii="Californian FB" w:hAnsi="Californian FB"/>
        <w:b/>
        <w:i/>
      </w:rPr>
    </w:pPr>
  </w:p>
  <w:p w14:paraId="77EC1F50" w14:textId="35586199" w:rsidR="00A45D70" w:rsidRPr="006E4EEA" w:rsidRDefault="000D507C" w:rsidP="000E549A">
    <w:pPr>
      <w:pStyle w:val="Header"/>
      <w:spacing w:after="120"/>
      <w:jc w:val="center"/>
      <w:rPr>
        <w:rFonts w:asciiTheme="minorHAnsi" w:hAnsiTheme="minorHAnsi" w:cstheme="minorHAnsi"/>
        <w:b/>
        <w:iCs/>
        <w:sz w:val="28"/>
        <w:szCs w:val="28"/>
      </w:rPr>
    </w:pPr>
    <w:r>
      <w:rPr>
        <w:rFonts w:asciiTheme="minorHAnsi" w:hAnsiTheme="minorHAnsi" w:cstheme="minorHAnsi"/>
        <w:b/>
        <w:iCs/>
        <w:sz w:val="28"/>
        <w:szCs w:val="28"/>
      </w:rPr>
      <w:t xml:space="preserve">LAUREL </w:t>
    </w:r>
    <w:r w:rsidR="000E549A" w:rsidRPr="006E4EEA">
      <w:rPr>
        <w:rFonts w:asciiTheme="minorHAnsi" w:hAnsiTheme="minorHAnsi" w:cstheme="minorHAnsi"/>
        <w:b/>
        <w:iCs/>
        <w:sz w:val="28"/>
        <w:szCs w:val="28"/>
      </w:rPr>
      <w:t>COUNTY CLERKS OFFICE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52"/>
      <w:gridCol w:w="2952"/>
      <w:gridCol w:w="2952"/>
    </w:tblGrid>
    <w:tr w:rsidR="000E549A" w:rsidRPr="006E4EEA" w14:paraId="5D1EFA32" w14:textId="77777777" w:rsidTr="000032AF">
      <w:tc>
        <w:tcPr>
          <w:tcW w:w="2952" w:type="dxa"/>
          <w:tcBorders>
            <w:top w:val="nil"/>
            <w:left w:val="nil"/>
            <w:bottom w:val="nil"/>
            <w:right w:val="nil"/>
          </w:tcBorders>
        </w:tcPr>
        <w:p w14:paraId="4328D7A9" w14:textId="775797C8" w:rsidR="00A45D70" w:rsidRPr="006E4EEA" w:rsidRDefault="00A45D70" w:rsidP="000E549A">
          <w:pPr>
            <w:pStyle w:val="Header"/>
            <w:jc w:val="center"/>
            <w:rPr>
              <w:rFonts w:asciiTheme="minorHAnsi" w:hAnsiTheme="minorHAnsi" w:cstheme="minorHAnsi"/>
              <w:sz w:val="20"/>
              <w:szCs w:val="20"/>
            </w:rPr>
          </w:pPr>
          <w:r w:rsidRPr="006E4EEA">
            <w:rPr>
              <w:rFonts w:asciiTheme="minorHAnsi" w:hAnsiTheme="minorHAnsi" w:cstheme="minorHAnsi"/>
              <w:sz w:val="20"/>
              <w:szCs w:val="20"/>
            </w:rPr>
            <w:t>PHONE: (</w:t>
          </w:r>
          <w:r w:rsidR="000D507C">
            <w:rPr>
              <w:rFonts w:asciiTheme="minorHAnsi" w:hAnsiTheme="minorHAnsi" w:cstheme="minorHAnsi"/>
              <w:sz w:val="20"/>
              <w:szCs w:val="20"/>
            </w:rPr>
            <w:t>606</w:t>
          </w:r>
          <w:r w:rsidRPr="006E4EEA">
            <w:rPr>
              <w:rFonts w:asciiTheme="minorHAnsi" w:hAnsiTheme="minorHAnsi" w:cstheme="minorHAnsi"/>
              <w:sz w:val="20"/>
              <w:szCs w:val="20"/>
            </w:rPr>
            <w:t xml:space="preserve">) </w:t>
          </w:r>
          <w:r w:rsidR="000D507C">
            <w:rPr>
              <w:rFonts w:asciiTheme="minorHAnsi" w:hAnsiTheme="minorHAnsi" w:cstheme="minorHAnsi"/>
              <w:sz w:val="20"/>
              <w:szCs w:val="20"/>
            </w:rPr>
            <w:t>864-</w:t>
          </w:r>
          <w:r w:rsidR="003E596F">
            <w:rPr>
              <w:rFonts w:asciiTheme="minorHAnsi" w:hAnsiTheme="minorHAnsi" w:cstheme="minorHAnsi"/>
              <w:sz w:val="20"/>
              <w:szCs w:val="20"/>
            </w:rPr>
            <w:t>5</w:t>
          </w:r>
          <w:r w:rsidR="000D507C">
            <w:rPr>
              <w:rFonts w:asciiTheme="minorHAnsi" w:hAnsiTheme="minorHAnsi" w:cstheme="minorHAnsi"/>
              <w:sz w:val="20"/>
              <w:szCs w:val="20"/>
            </w:rPr>
            <w:t>158</w:t>
          </w:r>
        </w:p>
        <w:p w14:paraId="10E64012" w14:textId="5AF898B1" w:rsidR="00A45D70" w:rsidRPr="006E4EEA" w:rsidRDefault="00A45D70" w:rsidP="000E549A">
          <w:pPr>
            <w:pStyle w:val="Header"/>
            <w:jc w:val="center"/>
            <w:rPr>
              <w:rFonts w:asciiTheme="minorHAnsi" w:hAnsiTheme="minorHAnsi" w:cstheme="minorHAnsi"/>
              <w:sz w:val="20"/>
              <w:szCs w:val="20"/>
            </w:rPr>
          </w:pPr>
        </w:p>
      </w:tc>
      <w:tc>
        <w:tcPr>
          <w:tcW w:w="2952" w:type="dxa"/>
          <w:tcBorders>
            <w:top w:val="nil"/>
            <w:left w:val="nil"/>
            <w:bottom w:val="nil"/>
            <w:right w:val="nil"/>
          </w:tcBorders>
        </w:tcPr>
        <w:p w14:paraId="6C34A590" w14:textId="37824523" w:rsidR="00A45D70" w:rsidRPr="006E4EEA" w:rsidRDefault="006E4EEA" w:rsidP="000E549A">
          <w:pPr>
            <w:pStyle w:val="Header"/>
            <w:jc w:val="center"/>
            <w:rPr>
              <w:rFonts w:asciiTheme="minorHAnsi" w:hAnsiTheme="minorHAnsi" w:cstheme="minorHAnsi"/>
              <w:b/>
              <w:bCs/>
              <w:sz w:val="20"/>
              <w:szCs w:val="20"/>
            </w:rPr>
          </w:pPr>
          <w:r>
            <w:rPr>
              <w:rFonts w:asciiTheme="minorHAnsi" w:hAnsiTheme="minorHAnsi" w:cstheme="minorHAnsi"/>
              <w:sz w:val="20"/>
              <w:szCs w:val="20"/>
            </w:rPr>
            <w:t xml:space="preserve">         </w:t>
          </w:r>
          <w:r w:rsidR="000D507C">
            <w:rPr>
              <w:rFonts w:asciiTheme="minorHAnsi" w:hAnsiTheme="minorHAnsi" w:cstheme="minorHAnsi"/>
              <w:b/>
              <w:bCs/>
              <w:sz w:val="22"/>
              <w:szCs w:val="22"/>
            </w:rPr>
            <w:t>TONY BROWN</w:t>
          </w:r>
        </w:p>
        <w:p w14:paraId="3AC079E7" w14:textId="28A2ED57" w:rsidR="00A45D70" w:rsidRPr="006E4EEA" w:rsidRDefault="006E4EEA" w:rsidP="000E549A">
          <w:pPr>
            <w:pStyle w:val="Header"/>
            <w:jc w:val="center"/>
            <w:rPr>
              <w:rFonts w:asciiTheme="minorHAnsi" w:hAnsiTheme="minorHAnsi" w:cstheme="minorHAnsi"/>
              <w:sz w:val="20"/>
              <w:szCs w:val="20"/>
            </w:rPr>
          </w:pPr>
          <w:r>
            <w:rPr>
              <w:rFonts w:asciiTheme="minorHAnsi" w:hAnsiTheme="minorHAnsi" w:cstheme="minorHAnsi"/>
              <w:sz w:val="20"/>
              <w:szCs w:val="20"/>
            </w:rPr>
            <w:t xml:space="preserve">         </w:t>
          </w:r>
          <w:r w:rsidR="000D507C">
            <w:rPr>
              <w:rFonts w:asciiTheme="minorHAnsi" w:hAnsiTheme="minorHAnsi" w:cstheme="minorHAnsi"/>
              <w:sz w:val="20"/>
              <w:szCs w:val="20"/>
            </w:rPr>
            <w:t>LAUREL</w:t>
          </w:r>
          <w:r w:rsidR="00A45D70" w:rsidRPr="006E4EEA">
            <w:rPr>
              <w:rFonts w:asciiTheme="minorHAnsi" w:hAnsiTheme="minorHAnsi" w:cstheme="minorHAnsi"/>
              <w:sz w:val="20"/>
              <w:szCs w:val="20"/>
            </w:rPr>
            <w:t xml:space="preserve"> County Clerk</w:t>
          </w:r>
        </w:p>
        <w:p w14:paraId="05115EAD" w14:textId="2DE0BA7E" w:rsidR="00A45D70" w:rsidRPr="006E4EEA" w:rsidRDefault="006E4EEA" w:rsidP="000E549A">
          <w:pPr>
            <w:pStyle w:val="Header"/>
            <w:jc w:val="center"/>
            <w:rPr>
              <w:rFonts w:asciiTheme="minorHAnsi" w:hAnsiTheme="minorHAnsi" w:cstheme="minorHAnsi"/>
              <w:sz w:val="20"/>
              <w:szCs w:val="20"/>
            </w:rPr>
          </w:pPr>
          <w:r>
            <w:rPr>
              <w:rFonts w:asciiTheme="minorHAnsi" w:hAnsiTheme="minorHAnsi" w:cstheme="minorHAnsi"/>
              <w:sz w:val="20"/>
              <w:szCs w:val="20"/>
            </w:rPr>
            <w:t xml:space="preserve">       </w:t>
          </w:r>
          <w:r w:rsidR="000D507C">
            <w:rPr>
              <w:rFonts w:asciiTheme="minorHAnsi" w:hAnsiTheme="minorHAnsi" w:cstheme="minorHAnsi"/>
              <w:sz w:val="20"/>
              <w:szCs w:val="20"/>
            </w:rPr>
            <w:t>101 S Main St Room 203</w:t>
          </w:r>
        </w:p>
        <w:p w14:paraId="0669B877" w14:textId="00ECADD9" w:rsidR="00A45D70" w:rsidRPr="006E4EEA" w:rsidRDefault="006E4EEA" w:rsidP="000E549A">
          <w:pPr>
            <w:pStyle w:val="Header"/>
            <w:jc w:val="center"/>
            <w:rPr>
              <w:rFonts w:asciiTheme="minorHAnsi" w:hAnsiTheme="minorHAnsi" w:cstheme="minorHAnsi"/>
              <w:sz w:val="20"/>
              <w:szCs w:val="20"/>
            </w:rPr>
          </w:pPr>
          <w:r>
            <w:rPr>
              <w:rFonts w:asciiTheme="minorHAnsi" w:hAnsiTheme="minorHAnsi" w:cstheme="minorHAnsi"/>
              <w:sz w:val="20"/>
              <w:szCs w:val="20"/>
            </w:rPr>
            <w:t xml:space="preserve">      </w:t>
          </w:r>
          <w:r w:rsidR="000D507C">
            <w:rPr>
              <w:rFonts w:asciiTheme="minorHAnsi" w:hAnsiTheme="minorHAnsi" w:cstheme="minorHAnsi"/>
              <w:sz w:val="20"/>
              <w:szCs w:val="20"/>
            </w:rPr>
            <w:t>London</w:t>
          </w:r>
          <w:r w:rsidR="00A45D70" w:rsidRPr="006E4EEA">
            <w:rPr>
              <w:rFonts w:asciiTheme="minorHAnsi" w:hAnsiTheme="minorHAnsi" w:cstheme="minorHAnsi"/>
              <w:sz w:val="20"/>
              <w:szCs w:val="20"/>
            </w:rPr>
            <w:t>, KY  4</w:t>
          </w:r>
          <w:r w:rsidR="000D507C">
            <w:rPr>
              <w:rFonts w:asciiTheme="minorHAnsi" w:hAnsiTheme="minorHAnsi" w:cstheme="minorHAnsi"/>
              <w:sz w:val="20"/>
              <w:szCs w:val="20"/>
            </w:rPr>
            <w:t>0741</w:t>
          </w:r>
        </w:p>
      </w:tc>
      <w:tc>
        <w:tcPr>
          <w:tcW w:w="2952" w:type="dxa"/>
          <w:tcBorders>
            <w:top w:val="nil"/>
            <w:left w:val="nil"/>
            <w:bottom w:val="nil"/>
            <w:right w:val="nil"/>
          </w:tcBorders>
        </w:tcPr>
        <w:p w14:paraId="1171FDB6" w14:textId="749D1C52" w:rsidR="00A45D70" w:rsidRPr="006E4EEA" w:rsidRDefault="006E4EEA" w:rsidP="000D507C">
          <w:pPr>
            <w:pStyle w:val="Header"/>
            <w:jc w:val="center"/>
            <w:rPr>
              <w:rFonts w:asciiTheme="minorHAnsi" w:hAnsiTheme="minorHAnsi" w:cstheme="minorHAnsi"/>
              <w:sz w:val="20"/>
              <w:szCs w:val="20"/>
            </w:rPr>
          </w:pPr>
          <w:r>
            <w:rPr>
              <w:rFonts w:asciiTheme="minorHAnsi" w:hAnsiTheme="minorHAnsi" w:cstheme="minorHAnsi"/>
              <w:sz w:val="20"/>
              <w:szCs w:val="20"/>
            </w:rPr>
            <w:t xml:space="preserve">          </w:t>
          </w:r>
          <w:r w:rsidR="00A45D70" w:rsidRPr="006E4EEA">
            <w:rPr>
              <w:rFonts w:asciiTheme="minorHAnsi" w:hAnsiTheme="minorHAnsi" w:cstheme="minorHAnsi"/>
              <w:sz w:val="20"/>
              <w:szCs w:val="20"/>
            </w:rPr>
            <w:t>FAX: (</w:t>
          </w:r>
          <w:r w:rsidR="000D507C">
            <w:rPr>
              <w:rFonts w:asciiTheme="minorHAnsi" w:hAnsiTheme="minorHAnsi" w:cstheme="minorHAnsi"/>
              <w:sz w:val="20"/>
              <w:szCs w:val="20"/>
            </w:rPr>
            <w:t>606</w:t>
          </w:r>
          <w:r w:rsidR="00A45D70" w:rsidRPr="006E4EEA">
            <w:rPr>
              <w:rFonts w:asciiTheme="minorHAnsi" w:hAnsiTheme="minorHAnsi" w:cstheme="minorHAnsi"/>
              <w:sz w:val="20"/>
              <w:szCs w:val="20"/>
            </w:rPr>
            <w:t xml:space="preserve">) </w:t>
          </w:r>
          <w:r w:rsidR="000D507C">
            <w:rPr>
              <w:rFonts w:asciiTheme="minorHAnsi" w:hAnsiTheme="minorHAnsi" w:cstheme="minorHAnsi"/>
              <w:sz w:val="20"/>
              <w:szCs w:val="20"/>
            </w:rPr>
            <w:t>864-7369</w:t>
          </w:r>
        </w:p>
      </w:tc>
    </w:tr>
  </w:tbl>
  <w:p w14:paraId="08712A28" w14:textId="77777777" w:rsidR="00A45D70" w:rsidRPr="00346BDA" w:rsidRDefault="00A45D70" w:rsidP="00346BDA">
    <w:pPr>
      <w:pStyle w:val="Header"/>
      <w:rPr>
        <w:color w:val="1F497D"/>
        <w:sz w:val="20"/>
        <w:szCs w:val="20"/>
      </w:rPr>
    </w:pPr>
  </w:p>
  <w:p w14:paraId="786AF9C6" w14:textId="77777777" w:rsidR="00A45D70" w:rsidRDefault="00A45D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364594"/>
    <w:multiLevelType w:val="hybridMultilevel"/>
    <w:tmpl w:val="0382F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59E5FE9"/>
    <w:multiLevelType w:val="multilevel"/>
    <w:tmpl w:val="8058108E"/>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E1A3278"/>
    <w:multiLevelType w:val="hybridMultilevel"/>
    <w:tmpl w:val="AB4AA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19952CA"/>
    <w:multiLevelType w:val="multilevel"/>
    <w:tmpl w:val="F7726B1A"/>
    <w:lvl w:ilvl="0">
      <w:start w:val="2"/>
      <w:numFmt w:val="decimal"/>
      <w:lvlText w:val="%1."/>
      <w:lvlJc w:val="left"/>
      <w:pPr>
        <w:tabs>
          <w:tab w:val="num" w:pos="720"/>
        </w:tabs>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3CD7"/>
    <w:rsid w:val="000032AF"/>
    <w:rsid w:val="000852D2"/>
    <w:rsid w:val="00095924"/>
    <w:rsid w:val="000C7597"/>
    <w:rsid w:val="000D507C"/>
    <w:rsid w:val="000E549A"/>
    <w:rsid w:val="000F62AB"/>
    <w:rsid w:val="00106CFE"/>
    <w:rsid w:val="00115E0D"/>
    <w:rsid w:val="00145B9A"/>
    <w:rsid w:val="00153CD7"/>
    <w:rsid w:val="0019097B"/>
    <w:rsid w:val="00191886"/>
    <w:rsid w:val="001A41C0"/>
    <w:rsid w:val="001B1B52"/>
    <w:rsid w:val="001B5AB6"/>
    <w:rsid w:val="001D45B1"/>
    <w:rsid w:val="00214517"/>
    <w:rsid w:val="00215BC4"/>
    <w:rsid w:val="00243FA5"/>
    <w:rsid w:val="002460F5"/>
    <w:rsid w:val="002C158E"/>
    <w:rsid w:val="0030399B"/>
    <w:rsid w:val="00306266"/>
    <w:rsid w:val="00346BDA"/>
    <w:rsid w:val="003D0149"/>
    <w:rsid w:val="003E56A6"/>
    <w:rsid w:val="003E596F"/>
    <w:rsid w:val="00453E76"/>
    <w:rsid w:val="00515426"/>
    <w:rsid w:val="00556E5F"/>
    <w:rsid w:val="00565392"/>
    <w:rsid w:val="005B0B94"/>
    <w:rsid w:val="0060093B"/>
    <w:rsid w:val="00607AC3"/>
    <w:rsid w:val="00622F3D"/>
    <w:rsid w:val="006422BD"/>
    <w:rsid w:val="0065310C"/>
    <w:rsid w:val="00682B39"/>
    <w:rsid w:val="00687EAC"/>
    <w:rsid w:val="006932E5"/>
    <w:rsid w:val="006B3A6E"/>
    <w:rsid w:val="006E4EEA"/>
    <w:rsid w:val="007003AD"/>
    <w:rsid w:val="0071110A"/>
    <w:rsid w:val="00741353"/>
    <w:rsid w:val="00760F1C"/>
    <w:rsid w:val="00813F3A"/>
    <w:rsid w:val="008230AE"/>
    <w:rsid w:val="008D24AE"/>
    <w:rsid w:val="008F1061"/>
    <w:rsid w:val="0091570B"/>
    <w:rsid w:val="00952F05"/>
    <w:rsid w:val="009B0E73"/>
    <w:rsid w:val="009C6DC8"/>
    <w:rsid w:val="00A230D3"/>
    <w:rsid w:val="00A45D70"/>
    <w:rsid w:val="00A87D17"/>
    <w:rsid w:val="00AA5F63"/>
    <w:rsid w:val="00AA68F8"/>
    <w:rsid w:val="00AF03D3"/>
    <w:rsid w:val="00B705BB"/>
    <w:rsid w:val="00B856E8"/>
    <w:rsid w:val="00B87185"/>
    <w:rsid w:val="00BA3320"/>
    <w:rsid w:val="00BA6110"/>
    <w:rsid w:val="00BA64FD"/>
    <w:rsid w:val="00BA6E85"/>
    <w:rsid w:val="00BF3FA4"/>
    <w:rsid w:val="00BF424C"/>
    <w:rsid w:val="00C2746D"/>
    <w:rsid w:val="00C60CC3"/>
    <w:rsid w:val="00C81A6A"/>
    <w:rsid w:val="00CA6103"/>
    <w:rsid w:val="00CB1E58"/>
    <w:rsid w:val="00CB7B79"/>
    <w:rsid w:val="00CF672D"/>
    <w:rsid w:val="00D10321"/>
    <w:rsid w:val="00DA00AF"/>
    <w:rsid w:val="00DA79F5"/>
    <w:rsid w:val="00DB4129"/>
    <w:rsid w:val="00DF381F"/>
    <w:rsid w:val="00E0683B"/>
    <w:rsid w:val="00E10EA7"/>
    <w:rsid w:val="00E13581"/>
    <w:rsid w:val="00E34AC7"/>
    <w:rsid w:val="00E953B1"/>
    <w:rsid w:val="00EB545F"/>
    <w:rsid w:val="00F2460E"/>
    <w:rsid w:val="00F43732"/>
    <w:rsid w:val="00F91A96"/>
    <w:rsid w:val="00F9364E"/>
    <w:rsid w:val="00FB64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71FF93"/>
  <w15:docId w15:val="{606E451A-D356-4660-A817-E132C4B27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43FA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46BDA"/>
    <w:pPr>
      <w:tabs>
        <w:tab w:val="center" w:pos="4680"/>
        <w:tab w:val="right" w:pos="9360"/>
      </w:tabs>
    </w:pPr>
  </w:style>
  <w:style w:type="character" w:customStyle="1" w:styleId="HeaderChar">
    <w:name w:val="Header Char"/>
    <w:basedOn w:val="DefaultParagraphFont"/>
    <w:link w:val="Header"/>
    <w:uiPriority w:val="99"/>
    <w:rsid w:val="00346BDA"/>
    <w:rPr>
      <w:sz w:val="24"/>
      <w:szCs w:val="24"/>
    </w:rPr>
  </w:style>
  <w:style w:type="paragraph" w:styleId="Footer">
    <w:name w:val="footer"/>
    <w:basedOn w:val="Normal"/>
    <w:link w:val="FooterChar"/>
    <w:rsid w:val="00346BDA"/>
    <w:pPr>
      <w:tabs>
        <w:tab w:val="center" w:pos="4680"/>
        <w:tab w:val="right" w:pos="9360"/>
      </w:tabs>
    </w:pPr>
  </w:style>
  <w:style w:type="character" w:customStyle="1" w:styleId="FooterChar">
    <w:name w:val="Footer Char"/>
    <w:basedOn w:val="DefaultParagraphFont"/>
    <w:link w:val="Footer"/>
    <w:rsid w:val="00346BDA"/>
    <w:rPr>
      <w:sz w:val="24"/>
      <w:szCs w:val="24"/>
    </w:rPr>
  </w:style>
  <w:style w:type="paragraph" w:styleId="BalloonText">
    <w:name w:val="Balloon Text"/>
    <w:basedOn w:val="Normal"/>
    <w:link w:val="BalloonTextChar"/>
    <w:rsid w:val="00346BDA"/>
    <w:rPr>
      <w:rFonts w:ascii="Tahoma" w:hAnsi="Tahoma" w:cs="Tahoma"/>
      <w:sz w:val="16"/>
      <w:szCs w:val="16"/>
    </w:rPr>
  </w:style>
  <w:style w:type="character" w:customStyle="1" w:styleId="BalloonTextChar">
    <w:name w:val="Balloon Text Char"/>
    <w:basedOn w:val="DefaultParagraphFont"/>
    <w:link w:val="BalloonText"/>
    <w:rsid w:val="00346BDA"/>
    <w:rPr>
      <w:rFonts w:ascii="Tahoma" w:hAnsi="Tahoma" w:cs="Tahoma"/>
      <w:sz w:val="16"/>
      <w:szCs w:val="16"/>
    </w:rPr>
  </w:style>
  <w:style w:type="table" w:styleId="TableGrid">
    <w:name w:val="Table Grid"/>
    <w:basedOn w:val="TableNormal"/>
    <w:rsid w:val="00346BD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rsid w:val="008F1061"/>
    <w:rPr>
      <w:color w:val="0000FF" w:themeColor="hyperlink"/>
      <w:u w:val="single"/>
    </w:rPr>
  </w:style>
  <w:style w:type="paragraph" w:styleId="ListParagraph">
    <w:name w:val="List Paragraph"/>
    <w:basedOn w:val="Normal"/>
    <w:uiPriority w:val="34"/>
    <w:qFormat/>
    <w:rsid w:val="002460F5"/>
    <w:pPr>
      <w:spacing w:after="160" w:line="259" w:lineRule="auto"/>
      <w:ind w:left="720"/>
      <w:contextualSpacing/>
    </w:pPr>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6422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evenue.ky.gov/Property/Pages/Delinquent-Property-Tax.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teri.johnson@ky.gov" TargetMode="External"/><Relationship Id="rId4" Type="http://schemas.openxmlformats.org/officeDocument/2006/relationships/settings" Target="settings.xml"/><Relationship Id="rId9" Type="http://schemas.openxmlformats.org/officeDocument/2006/relationships/hyperlink" Target="mailto:teri.johnson@ky.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C1DAB9-75FA-4475-B9FD-CE22F21F3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3</Pages>
  <Words>722</Words>
  <Characters>4122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Kentucky Transportation Cabinet</Company>
  <LinksUpToDate>false</LinksUpToDate>
  <CharactersWithSpaces>4835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rping</dc:creator>
  <cp:lastModifiedBy>Johnson, Teri  (Laurel County Clerk)</cp:lastModifiedBy>
  <cp:revision>15</cp:revision>
  <cp:lastPrinted>2023-01-30T16:33:00Z</cp:lastPrinted>
  <dcterms:created xsi:type="dcterms:W3CDTF">2026-07-29T13:02:00Z</dcterms:created>
  <dcterms:modified xsi:type="dcterms:W3CDTF">2026-07-31T14:05:00Z</dcterms:modified>
</cp:coreProperties>
</file>